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B16D" w14:textId="2E88AB49" w:rsidR="00961F2D" w:rsidRDefault="00961F2D" w:rsidP="00D87132">
      <w:pPr>
        <w:pStyle w:val="Heading1"/>
        <w:spacing w:before="0"/>
        <w:jc w:val="center"/>
        <w:rPr>
          <w:rFonts w:ascii="Tahoma" w:hAnsi="Tahoma" w:cs="Tahoma"/>
          <w:sz w:val="36"/>
          <w:szCs w:val="36"/>
        </w:rPr>
      </w:pPr>
      <w:bookmarkStart w:id="0" w:name="_Toc122848214"/>
      <w:r>
        <w:rPr>
          <w:rFonts w:ascii="Tahoma" w:hAnsi="Tahoma" w:cs="Tahoma"/>
          <w:sz w:val="36"/>
          <w:szCs w:val="36"/>
        </w:rPr>
        <w:t>Job Description</w:t>
      </w:r>
      <w:bookmarkEnd w:id="0"/>
    </w:p>
    <w:p w14:paraId="4C4CEA3D" w14:textId="77777777" w:rsidR="00961F2D" w:rsidRDefault="00961F2D">
      <w:pPr>
        <w:rPr>
          <w:rFonts w:ascii="Tahoma" w:hAnsi="Tahoma" w:cs="Tahoma"/>
          <w:b/>
          <w:bCs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804"/>
      </w:tblGrid>
      <w:tr w:rsidR="00690082" w:rsidRPr="00842D43" w14:paraId="7AA5E043" w14:textId="77777777" w:rsidTr="00690082">
        <w:trPr>
          <w:cantSplit/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231DF25" w14:textId="77777777" w:rsidR="006663BC" w:rsidRPr="00690082" w:rsidRDefault="006663BC" w:rsidP="00690082">
            <w:pPr>
              <w:spacing w:before="60" w:after="60"/>
              <w:rPr>
                <w:rFonts w:ascii="Tahoma" w:hAnsi="Tahoma" w:cs="Tahoma"/>
                <w:b/>
              </w:rPr>
            </w:pPr>
            <w:r w:rsidRPr="00690082">
              <w:rPr>
                <w:rFonts w:ascii="Tahoma" w:hAnsi="Tahoma" w:cs="Tahoma"/>
                <w:b/>
                <w:szCs w:val="22"/>
              </w:rPr>
              <w:t>Position Title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4A7CE3" w14:textId="4D311397" w:rsidR="006663BC" w:rsidRPr="00690082" w:rsidRDefault="00EC5AA6" w:rsidP="00690082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Activity Le</w:t>
            </w:r>
            <w:r w:rsidR="001C5AE4">
              <w:rPr>
                <w:rFonts w:ascii="Tahoma" w:hAnsi="Tahoma" w:cs="Tahoma"/>
                <w:szCs w:val="22"/>
              </w:rPr>
              <w:t>d Training Tutor</w:t>
            </w:r>
          </w:p>
        </w:tc>
      </w:tr>
      <w:tr w:rsidR="00690082" w:rsidRPr="00842D43" w14:paraId="66CFC3F3" w14:textId="77777777" w:rsidTr="00690082">
        <w:trPr>
          <w:cantSplit/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8995556" w14:textId="77777777" w:rsidR="006663BC" w:rsidRPr="00690082" w:rsidRDefault="006663BC" w:rsidP="00690082">
            <w:pPr>
              <w:spacing w:before="60" w:after="60"/>
              <w:rPr>
                <w:rFonts w:ascii="Tahoma" w:hAnsi="Tahoma" w:cs="Tahoma"/>
                <w:b/>
              </w:rPr>
            </w:pPr>
            <w:r w:rsidRPr="00690082">
              <w:rPr>
                <w:rFonts w:ascii="Tahoma" w:hAnsi="Tahoma" w:cs="Tahoma"/>
                <w:b/>
                <w:szCs w:val="22"/>
              </w:rPr>
              <w:t>Group/Business Unit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6BACC5" w14:textId="0729B8D7" w:rsidR="006663BC" w:rsidRPr="00690082" w:rsidRDefault="006663BC" w:rsidP="00690082">
            <w:pPr>
              <w:spacing w:before="60" w:after="60"/>
              <w:rPr>
                <w:rFonts w:ascii="Tahoma" w:hAnsi="Tahoma" w:cs="Tahoma"/>
                <w:i/>
                <w:iCs/>
                <w:color w:val="0000FF"/>
              </w:rPr>
            </w:pPr>
            <w:r w:rsidRPr="00690082">
              <w:rPr>
                <w:rFonts w:ascii="Tahoma" w:hAnsi="Tahoma" w:cs="Tahoma"/>
                <w:i/>
                <w:iCs/>
                <w:color w:val="0000FF"/>
              </w:rPr>
              <w:t>Foundation</w:t>
            </w:r>
            <w:r w:rsidR="00BF4492">
              <w:rPr>
                <w:rFonts w:ascii="Tahoma" w:hAnsi="Tahoma" w:cs="Tahoma"/>
                <w:i/>
                <w:iCs/>
                <w:color w:val="0000FF"/>
              </w:rPr>
              <w:t xml:space="preserve"> </w:t>
            </w:r>
          </w:p>
        </w:tc>
      </w:tr>
      <w:tr w:rsidR="00690082" w:rsidRPr="00842D43" w14:paraId="6A0FB52A" w14:textId="77777777" w:rsidTr="00690082">
        <w:trPr>
          <w:cantSplit/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B9D3EEF" w14:textId="77777777" w:rsidR="006663BC" w:rsidRPr="00690082" w:rsidRDefault="006663BC" w:rsidP="00690082">
            <w:pPr>
              <w:spacing w:before="60" w:after="60"/>
              <w:rPr>
                <w:rFonts w:ascii="Tahoma" w:hAnsi="Tahoma" w:cs="Tahoma"/>
                <w:b/>
              </w:rPr>
            </w:pPr>
            <w:r w:rsidRPr="00690082">
              <w:rPr>
                <w:rFonts w:ascii="Tahoma" w:hAnsi="Tahoma" w:cs="Tahoma"/>
                <w:b/>
                <w:szCs w:val="22"/>
              </w:rPr>
              <w:t>Location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8421C0" w14:textId="77777777" w:rsidR="006663BC" w:rsidRPr="00690082" w:rsidRDefault="006663BC" w:rsidP="00690082">
            <w:pPr>
              <w:spacing w:before="60" w:after="60"/>
              <w:rPr>
                <w:rFonts w:ascii="Tahoma" w:hAnsi="Tahoma" w:cs="Tahoma"/>
              </w:rPr>
            </w:pPr>
            <w:r w:rsidRPr="00690082">
              <w:rPr>
                <w:rFonts w:ascii="Tahoma" w:hAnsi="Tahoma" w:cs="Tahoma"/>
              </w:rPr>
              <w:t>Hawkes Bay</w:t>
            </w:r>
          </w:p>
        </w:tc>
      </w:tr>
      <w:tr w:rsidR="00690082" w:rsidRPr="00842D43" w14:paraId="790D0521" w14:textId="77777777" w:rsidTr="00690082">
        <w:trPr>
          <w:cantSplit/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7A5F41B" w14:textId="77777777" w:rsidR="006663BC" w:rsidRPr="00690082" w:rsidRDefault="006663BC" w:rsidP="00690082">
            <w:pPr>
              <w:spacing w:before="60" w:after="60"/>
              <w:rPr>
                <w:rFonts w:ascii="Tahoma" w:hAnsi="Tahoma" w:cs="Tahoma"/>
                <w:b/>
              </w:rPr>
            </w:pPr>
            <w:r w:rsidRPr="00690082">
              <w:rPr>
                <w:rFonts w:ascii="Tahoma" w:hAnsi="Tahoma" w:cs="Tahoma"/>
                <w:b/>
                <w:szCs w:val="22"/>
              </w:rPr>
              <w:t>Date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92A692" w14:textId="0AFAE65B" w:rsidR="006663BC" w:rsidRPr="00690082" w:rsidRDefault="00246FB3" w:rsidP="00690082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2021</w:t>
            </w:r>
          </w:p>
        </w:tc>
      </w:tr>
      <w:tr w:rsidR="00690082" w:rsidRPr="00842D43" w14:paraId="1AE985DC" w14:textId="77777777" w:rsidTr="00690082">
        <w:trPr>
          <w:cantSplit/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038AB7E1" w14:textId="77777777" w:rsidR="006663BC" w:rsidRPr="00690082" w:rsidRDefault="006663BC" w:rsidP="00690082">
            <w:pPr>
              <w:spacing w:before="60" w:after="60"/>
              <w:rPr>
                <w:rFonts w:ascii="Tahoma" w:hAnsi="Tahoma" w:cs="Tahoma"/>
                <w:b/>
              </w:rPr>
            </w:pPr>
            <w:r w:rsidRPr="00690082">
              <w:rPr>
                <w:rFonts w:ascii="Tahoma" w:hAnsi="Tahoma" w:cs="Tahoma"/>
                <w:b/>
                <w:szCs w:val="22"/>
              </w:rPr>
              <w:t>Reports 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BCF3FF" w14:textId="77777777" w:rsidR="006663BC" w:rsidRPr="00690082" w:rsidRDefault="006663BC" w:rsidP="00690082">
            <w:pPr>
              <w:spacing w:before="60" w:after="60"/>
              <w:rPr>
                <w:rFonts w:ascii="Tahoma" w:hAnsi="Tahoma" w:cs="Tahoma"/>
              </w:rPr>
            </w:pPr>
            <w:r w:rsidRPr="00690082">
              <w:rPr>
                <w:rFonts w:ascii="Tahoma" w:hAnsi="Tahoma" w:cs="Tahoma"/>
                <w:szCs w:val="22"/>
              </w:rPr>
              <w:t xml:space="preserve">Head of Department Foundation </w:t>
            </w:r>
          </w:p>
        </w:tc>
      </w:tr>
      <w:tr w:rsidR="000A095A" w:rsidRPr="00842D43" w14:paraId="40413162" w14:textId="77777777" w:rsidTr="00690082">
        <w:trPr>
          <w:cantSplit/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129162CF" w14:textId="77777777" w:rsidR="000A095A" w:rsidRPr="00690082" w:rsidRDefault="000A095A" w:rsidP="000A095A">
            <w:pPr>
              <w:spacing w:before="240" w:after="240"/>
              <w:rPr>
                <w:rFonts w:ascii="Tahoma" w:hAnsi="Tahoma" w:cs="Tahoma"/>
                <w:b/>
                <w:bCs/>
              </w:rPr>
            </w:pPr>
            <w:r w:rsidRPr="00690082">
              <w:rPr>
                <w:rFonts w:ascii="Tahoma" w:hAnsi="Tahoma" w:cs="Tahoma"/>
                <w:b/>
                <w:bCs/>
                <w:szCs w:val="22"/>
              </w:rPr>
              <w:t>Position purpose</w:t>
            </w:r>
          </w:p>
          <w:p w14:paraId="74362D5D" w14:textId="77777777" w:rsidR="000A095A" w:rsidRPr="00690082" w:rsidRDefault="000A095A" w:rsidP="00690082">
            <w:pPr>
              <w:spacing w:before="60" w:after="60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D772E89" w14:textId="0C66D964" w:rsidR="000A095A" w:rsidRPr="00690082" w:rsidRDefault="000A095A" w:rsidP="00690082">
            <w:pPr>
              <w:spacing w:before="60" w:after="60"/>
              <w:rPr>
                <w:rFonts w:ascii="Tahoma" w:hAnsi="Tahoma" w:cs="Tahoma"/>
                <w:szCs w:val="22"/>
              </w:rPr>
            </w:pPr>
            <w:r w:rsidRPr="00690082">
              <w:rPr>
                <w:rFonts w:ascii="Tahoma" w:hAnsi="Tahoma" w:cs="Calibri"/>
              </w:rPr>
              <w:t xml:space="preserve">The key function of this position is to </w:t>
            </w:r>
            <w:r>
              <w:rPr>
                <w:rFonts w:ascii="Tahoma" w:hAnsi="Tahoma" w:cs="Calibri"/>
              </w:rPr>
              <w:t xml:space="preserve">support the delivery of a whenua based programme through activity led </w:t>
            </w:r>
            <w:r w:rsidR="003A5460">
              <w:rPr>
                <w:rFonts w:ascii="Tahoma" w:hAnsi="Tahoma" w:cs="Calibri"/>
              </w:rPr>
              <w:t xml:space="preserve">experiences </w:t>
            </w:r>
            <w:r>
              <w:rPr>
                <w:rFonts w:ascii="Tahoma" w:hAnsi="Tahoma" w:cs="Calibri"/>
              </w:rPr>
              <w:t xml:space="preserve"> to help students become confident, independent individual</w:t>
            </w:r>
            <w:r w:rsidR="004F3DE4">
              <w:rPr>
                <w:rFonts w:ascii="Tahoma" w:hAnsi="Tahoma" w:cs="Calibri"/>
              </w:rPr>
              <w:t>s</w:t>
            </w:r>
            <w:r>
              <w:rPr>
                <w:rFonts w:ascii="Tahoma" w:hAnsi="Tahoma" w:cs="Calibri"/>
              </w:rPr>
              <w:t xml:space="preserve"> that pathway to further studies and/or industry based employment.</w:t>
            </w:r>
            <w:r w:rsidRPr="00690082">
              <w:rPr>
                <w:rFonts w:ascii="Tahoma" w:hAnsi="Tahoma" w:cs="Calibri"/>
              </w:rPr>
              <w:t xml:space="preserve">  </w:t>
            </w:r>
          </w:p>
        </w:tc>
      </w:tr>
    </w:tbl>
    <w:p w14:paraId="0BC10518" w14:textId="77777777" w:rsidR="006663BC" w:rsidRPr="00842D43" w:rsidRDefault="006663BC" w:rsidP="005B1995">
      <w:pPr>
        <w:spacing w:before="120" w:after="120"/>
        <w:jc w:val="center"/>
        <w:rPr>
          <w:rFonts w:ascii="Tahoma" w:hAnsi="Tahoma" w:cs="Tahoma"/>
          <w:b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A232B" w:rsidRPr="00B82FEA" w14:paraId="3E22FE3C" w14:textId="77777777" w:rsidTr="005B1995">
        <w:tc>
          <w:tcPr>
            <w:tcW w:w="10031" w:type="dxa"/>
            <w:shd w:val="clear" w:color="auto" w:fill="auto"/>
          </w:tcPr>
          <w:p w14:paraId="3997F2CB" w14:textId="77777777" w:rsidR="003B5F88" w:rsidRPr="003B5F88" w:rsidRDefault="003B5F88" w:rsidP="00B82FEA">
            <w:pPr>
              <w:shd w:val="clear" w:color="auto" w:fill="FFFFFF"/>
              <w:spacing w:before="240" w:after="120"/>
              <w:ind w:right="108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3B5F88">
              <w:rPr>
                <w:rFonts w:ascii="Tahoma" w:hAnsi="Tahoma" w:cs="Tahoma"/>
                <w:b/>
                <w:bCs/>
                <w:lang w:eastAsia="en-NZ"/>
              </w:rPr>
              <w:t>WHAT WE DO  </w:t>
            </w:r>
            <w:r w:rsidRPr="003B5F88">
              <w:rPr>
                <w:rFonts w:ascii="Tahoma" w:hAnsi="Tahoma" w:cs="Tahoma"/>
                <w:lang w:val="en-NZ" w:eastAsia="en-NZ"/>
              </w:rPr>
              <w:t> </w:t>
            </w:r>
          </w:p>
          <w:p w14:paraId="154A36B5" w14:textId="77777777" w:rsidR="003B5F88" w:rsidRPr="003B5F88" w:rsidRDefault="003B5F88" w:rsidP="00B82FEA">
            <w:pPr>
              <w:shd w:val="clear" w:color="auto" w:fill="FFFFFF"/>
              <w:spacing w:before="120" w:after="120"/>
              <w:ind w:right="105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3B5F88">
              <w:rPr>
                <w:rFonts w:ascii="Tahoma" w:hAnsi="Tahoma" w:cs="Tahoma"/>
                <w:lang w:eastAsia="en-NZ"/>
              </w:rPr>
              <w:t>Workforce Development Ltd helps people develop skills they need for work or future study.  Whether they want to enter the workforce, learn new skills, get back to work, or find a new career to be passionate about, Workforce Development helps them get there.</w:t>
            </w:r>
            <w:r w:rsidRPr="003B5F88">
              <w:rPr>
                <w:rFonts w:ascii="Tahoma" w:hAnsi="Tahoma" w:cs="Tahoma"/>
                <w:lang w:val="en-NZ" w:eastAsia="en-NZ"/>
              </w:rPr>
              <w:t> </w:t>
            </w:r>
          </w:p>
          <w:p w14:paraId="5B2172E0" w14:textId="77777777" w:rsidR="003B5F88" w:rsidRPr="003B5F88" w:rsidRDefault="003B5F88" w:rsidP="00B82FEA">
            <w:pPr>
              <w:shd w:val="clear" w:color="auto" w:fill="FFFFFF"/>
              <w:spacing w:before="120" w:after="120"/>
              <w:ind w:right="105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3B5F88">
              <w:rPr>
                <w:rFonts w:ascii="Tahoma" w:hAnsi="Tahoma" w:cs="Tahoma"/>
                <w:lang w:eastAsia="en-NZ"/>
              </w:rPr>
              <w:t>We’ve been providing opportunities to learn and grow for individuals, communities, businesses and government departments for more than 25 years. We offer a friendly, personalised and supportive service to guide students on their journey into the workforce and beyond.  </w:t>
            </w:r>
            <w:r w:rsidRPr="003B5F88">
              <w:rPr>
                <w:rFonts w:ascii="Tahoma" w:hAnsi="Tahoma" w:cs="Tahoma"/>
                <w:lang w:val="en-NZ" w:eastAsia="en-NZ"/>
              </w:rPr>
              <w:t> </w:t>
            </w:r>
          </w:p>
          <w:p w14:paraId="5E1817C7" w14:textId="77777777" w:rsidR="004F3DE4" w:rsidRPr="00B82FEA" w:rsidRDefault="003B5F88" w:rsidP="00B82FEA">
            <w:pPr>
              <w:shd w:val="clear" w:color="auto" w:fill="FFFFFF"/>
              <w:spacing w:before="120" w:after="120"/>
              <w:ind w:right="105"/>
              <w:textAlignment w:val="baseline"/>
              <w:rPr>
                <w:rFonts w:ascii="Tahoma" w:hAnsi="Tahoma" w:cs="Tahoma"/>
                <w:lang w:eastAsia="en-NZ"/>
              </w:rPr>
            </w:pPr>
            <w:r w:rsidRPr="003B5F88">
              <w:rPr>
                <w:rFonts w:ascii="Tahoma" w:hAnsi="Tahoma" w:cs="Tahoma"/>
                <w:lang w:eastAsia="en-NZ"/>
              </w:rPr>
              <w:t xml:space="preserve">We offer a range of courses from hospitality, youth guarantee to youth work, early childhood education, and community and workplace training.  </w:t>
            </w:r>
          </w:p>
          <w:p w14:paraId="2D40F343" w14:textId="0E86A296" w:rsidR="003B5F88" w:rsidRPr="003B5F88" w:rsidRDefault="003B5F88" w:rsidP="00B82FEA">
            <w:pPr>
              <w:shd w:val="clear" w:color="auto" w:fill="FFFFFF"/>
              <w:spacing w:before="120" w:after="120"/>
              <w:ind w:right="105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3B5F88">
              <w:rPr>
                <w:rFonts w:ascii="Tahoma" w:hAnsi="Tahoma" w:cs="Tahoma"/>
                <w:lang w:eastAsia="en-NZ"/>
              </w:rPr>
              <w:t>For more information visit – </w:t>
            </w:r>
            <w:hyperlink r:id="rId11" w:tgtFrame="_blank" w:history="1">
              <w:r w:rsidRPr="003B5F88">
                <w:rPr>
                  <w:rFonts w:ascii="Tahoma" w:hAnsi="Tahoma" w:cs="Tahoma"/>
                  <w:color w:val="0000FF"/>
                  <w:u w:val="single"/>
                  <w:lang w:eastAsia="en-NZ"/>
                </w:rPr>
                <w:t>www.workforce.ac.nz</w:t>
              </w:r>
            </w:hyperlink>
            <w:r w:rsidRPr="003B5F88">
              <w:rPr>
                <w:rFonts w:ascii="Tahoma" w:hAnsi="Tahoma" w:cs="Tahoma"/>
                <w:lang w:eastAsia="en-NZ"/>
              </w:rPr>
              <w:t>.</w:t>
            </w:r>
            <w:r w:rsidRPr="003B5F88">
              <w:rPr>
                <w:rFonts w:ascii="Tahoma" w:hAnsi="Tahoma" w:cs="Tahoma"/>
                <w:lang w:val="en-NZ" w:eastAsia="en-NZ"/>
              </w:rPr>
              <w:t> </w:t>
            </w:r>
          </w:p>
          <w:p w14:paraId="2FC11CCB" w14:textId="77777777" w:rsidR="003B5F88" w:rsidRPr="003B5F88" w:rsidRDefault="003B5F88" w:rsidP="00B82FEA">
            <w:pPr>
              <w:shd w:val="clear" w:color="auto" w:fill="FFFFFF"/>
              <w:spacing w:before="360" w:after="120"/>
              <w:ind w:right="108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3B5F88">
              <w:rPr>
                <w:rFonts w:ascii="Tahoma" w:hAnsi="Tahoma" w:cs="Tahoma"/>
                <w:b/>
                <w:bCs/>
                <w:lang w:eastAsia="en-NZ"/>
              </w:rPr>
              <w:t>WHO WE ARE</w:t>
            </w:r>
            <w:r w:rsidRPr="003B5F88">
              <w:rPr>
                <w:rFonts w:ascii="Tahoma" w:hAnsi="Tahoma" w:cs="Tahoma"/>
                <w:lang w:val="en-NZ" w:eastAsia="en-NZ"/>
              </w:rPr>
              <w:t> </w:t>
            </w:r>
          </w:p>
          <w:p w14:paraId="1E7A6E37" w14:textId="77777777" w:rsidR="003B5F88" w:rsidRPr="003B5F88" w:rsidRDefault="003B5F88" w:rsidP="00B82FEA">
            <w:pPr>
              <w:shd w:val="clear" w:color="auto" w:fill="FFFFFF"/>
              <w:spacing w:before="120" w:after="120"/>
              <w:ind w:right="105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3B5F88">
              <w:rPr>
                <w:rFonts w:ascii="Tahoma" w:hAnsi="Tahoma" w:cs="Tahoma"/>
                <w:lang w:eastAsia="en-NZ"/>
              </w:rPr>
              <w:t>We’re a privately owned training company. We’re a small, approachable team dedicated to helping Kiwis develop into successful members of the New Zealand workforce. We began as a small company in Napier and have grown into a well-regarded training organisation with campuses in Hawke’s Bay, and Auckland.</w:t>
            </w:r>
            <w:r w:rsidRPr="003B5F88">
              <w:rPr>
                <w:rFonts w:ascii="Tahoma" w:hAnsi="Tahoma" w:cs="Tahoma"/>
                <w:lang w:val="en-NZ" w:eastAsia="en-NZ"/>
              </w:rPr>
              <w:t> </w:t>
            </w:r>
          </w:p>
          <w:p w14:paraId="59E2FEFC" w14:textId="77777777" w:rsidR="003B5F88" w:rsidRPr="003B5F88" w:rsidRDefault="003B5F88" w:rsidP="00B82FEA">
            <w:pPr>
              <w:shd w:val="clear" w:color="auto" w:fill="FFFFFF"/>
              <w:spacing w:before="100" w:beforeAutospacing="1" w:after="120"/>
              <w:ind w:right="108"/>
              <w:textAlignment w:val="baseline"/>
              <w:rPr>
                <w:rFonts w:ascii="Tahoma" w:hAnsi="Tahoma" w:cs="Tahoma"/>
                <w:lang w:val="en-NZ" w:eastAsia="en-NZ"/>
              </w:rPr>
            </w:pPr>
            <w:r w:rsidRPr="003B5F88">
              <w:rPr>
                <w:rFonts w:ascii="Tahoma" w:hAnsi="Tahoma" w:cs="Tahoma"/>
                <w:b/>
                <w:bCs/>
                <w:lang w:eastAsia="en-NZ"/>
              </w:rPr>
              <w:t>WHO WE HELP</w:t>
            </w:r>
            <w:r w:rsidRPr="003B5F88">
              <w:rPr>
                <w:rFonts w:ascii="Tahoma" w:hAnsi="Tahoma" w:cs="Tahoma"/>
                <w:lang w:val="en-NZ" w:eastAsia="en-NZ"/>
              </w:rPr>
              <w:t> </w:t>
            </w:r>
          </w:p>
          <w:p w14:paraId="61FCE67C" w14:textId="5889FD7E" w:rsidR="002A232B" w:rsidRPr="00B82FEA" w:rsidRDefault="003B5F88" w:rsidP="00B82FEA">
            <w:pPr>
              <w:spacing w:before="120" w:after="120"/>
              <w:rPr>
                <w:rFonts w:ascii="Tahoma" w:hAnsi="Tahoma" w:cs="Tahoma"/>
                <w:szCs w:val="22"/>
              </w:rPr>
            </w:pPr>
            <w:r w:rsidRPr="00B82FEA">
              <w:rPr>
                <w:rFonts w:ascii="Tahoma" w:hAnsi="Tahoma" w:cs="Tahoma"/>
                <w:lang w:eastAsia="en-NZ"/>
              </w:rPr>
              <w:t>We work with and support a wide range of New Zealanders from young people in school, school leavers, professionals, business owners and government departments. We offer a truly personalised service to foster individual growth and success.</w:t>
            </w:r>
            <w:r w:rsidRPr="00B82FEA">
              <w:rPr>
                <w:rFonts w:ascii="Tahoma" w:hAnsi="Tahoma" w:cs="Tahoma"/>
                <w:lang w:val="en-NZ" w:eastAsia="en-NZ"/>
              </w:rPr>
              <w:t> </w:t>
            </w:r>
          </w:p>
        </w:tc>
      </w:tr>
    </w:tbl>
    <w:p w14:paraId="6833F762" w14:textId="7797C204" w:rsidR="006663BC" w:rsidRDefault="006663BC" w:rsidP="006663BC">
      <w:pPr>
        <w:jc w:val="center"/>
        <w:rPr>
          <w:rFonts w:ascii="Tahoma" w:hAnsi="Tahoma" w:cs="Tahoma"/>
          <w:szCs w:val="22"/>
        </w:rPr>
      </w:pPr>
    </w:p>
    <w:p w14:paraId="13FAF9CF" w14:textId="1E4E3279" w:rsidR="00D87132" w:rsidRDefault="00D87132" w:rsidP="006663BC">
      <w:pPr>
        <w:jc w:val="center"/>
        <w:rPr>
          <w:rFonts w:ascii="Tahoma" w:hAnsi="Tahoma" w:cs="Tahoma"/>
          <w:szCs w:val="22"/>
        </w:rPr>
      </w:pPr>
    </w:p>
    <w:p w14:paraId="38F30F3E" w14:textId="5F9C9BB5" w:rsidR="00D87132" w:rsidRDefault="00D87132" w:rsidP="006663BC">
      <w:pPr>
        <w:jc w:val="center"/>
        <w:rPr>
          <w:rFonts w:ascii="Tahoma" w:hAnsi="Tahoma" w:cs="Tahoma"/>
          <w:szCs w:val="22"/>
        </w:rPr>
      </w:pPr>
    </w:p>
    <w:p w14:paraId="160E54F5" w14:textId="3EDE0B8D" w:rsidR="00D87132" w:rsidRDefault="00D87132" w:rsidP="006663BC">
      <w:pPr>
        <w:jc w:val="center"/>
        <w:rPr>
          <w:rFonts w:ascii="Tahoma" w:hAnsi="Tahoma" w:cs="Tahoma"/>
          <w:szCs w:val="22"/>
        </w:rPr>
      </w:pPr>
    </w:p>
    <w:p w14:paraId="676E042D" w14:textId="02A31808" w:rsidR="00D87132" w:rsidRDefault="00D87132" w:rsidP="006663BC">
      <w:pPr>
        <w:jc w:val="center"/>
        <w:rPr>
          <w:rFonts w:ascii="Tahoma" w:hAnsi="Tahoma" w:cs="Tahoma"/>
          <w:szCs w:val="22"/>
        </w:rPr>
      </w:pPr>
    </w:p>
    <w:p w14:paraId="45DD8AAD" w14:textId="77777777" w:rsidR="00D87132" w:rsidRDefault="00D87132" w:rsidP="006663BC">
      <w:pPr>
        <w:jc w:val="center"/>
        <w:rPr>
          <w:rFonts w:ascii="Tahoma" w:hAnsi="Tahoma" w:cs="Tahoma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82FEA" w:rsidRPr="00AB0AC6" w14:paraId="26963C5E" w14:textId="77777777" w:rsidTr="00B82FEA">
        <w:trPr>
          <w:trHeight w:val="34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E657DC1" w14:textId="74C2C5F4" w:rsidR="001E123A" w:rsidRPr="00B82FEA" w:rsidRDefault="003B5F88" w:rsidP="00B82FEA">
            <w:pPr>
              <w:spacing w:before="80" w:after="80"/>
              <w:rPr>
                <w:rFonts w:ascii="Tahoma" w:hAnsi="Tahoma" w:cs="Tahoma"/>
                <w:b/>
              </w:rPr>
            </w:pPr>
            <w:r w:rsidRPr="00B82FEA">
              <w:rPr>
                <w:rFonts w:ascii="Tahoma" w:hAnsi="Tahoma" w:cs="Tahoma"/>
                <w:b/>
                <w:szCs w:val="22"/>
              </w:rPr>
              <w:lastRenderedPageBreak/>
              <w:br w:type="page"/>
            </w:r>
            <w:r w:rsidR="00EE5F40" w:rsidRPr="00B82FEA">
              <w:rPr>
                <w:rFonts w:ascii="Tahoma" w:hAnsi="Tahoma" w:cs="Tahoma"/>
                <w:b/>
              </w:rPr>
              <w:t>Dimensions of the position</w:t>
            </w:r>
          </w:p>
        </w:tc>
      </w:tr>
      <w:tr w:rsidR="00B82FEA" w:rsidRPr="00AB0AC6" w14:paraId="74956503" w14:textId="77777777" w:rsidTr="00B82FE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98E1" w14:textId="463ABA95" w:rsidR="001E123A" w:rsidRPr="00B82FEA" w:rsidRDefault="001E123A" w:rsidP="00B82FEA">
            <w:pPr>
              <w:spacing w:before="80" w:after="8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 xml:space="preserve">Operating Budget:  </w:t>
            </w:r>
          </w:p>
          <w:p w14:paraId="1EFC8297" w14:textId="66D01A8A" w:rsidR="00EE5F40" w:rsidRPr="00B82FEA" w:rsidRDefault="00EE5F40" w:rsidP="00B82FEA">
            <w:pPr>
              <w:spacing w:before="80" w:after="8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 xml:space="preserve">Number of direct reports:  </w:t>
            </w:r>
          </w:p>
          <w:p w14:paraId="582A9659" w14:textId="58970F53" w:rsidR="00EE5F40" w:rsidRPr="00B82FEA" w:rsidRDefault="00EE5F40" w:rsidP="00B82FEA">
            <w:pPr>
              <w:spacing w:before="80" w:after="8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 xml:space="preserve">Number of indirect reports:  </w:t>
            </w:r>
          </w:p>
          <w:p w14:paraId="68CB66F3" w14:textId="1CECDF2E" w:rsidR="001E123A" w:rsidRPr="00B82FEA" w:rsidRDefault="00EE5F40" w:rsidP="00B82FEA">
            <w:pPr>
              <w:spacing w:before="80" w:after="80"/>
              <w:ind w:right="-57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 xml:space="preserve">Other: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0FBB" w14:textId="77777777" w:rsidR="00EE5F40" w:rsidRPr="00B82FEA" w:rsidRDefault="00EE5F40" w:rsidP="00B82FEA">
            <w:pPr>
              <w:spacing w:before="80" w:after="8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No</w:t>
            </w:r>
          </w:p>
          <w:p w14:paraId="2C3BC314" w14:textId="77777777" w:rsidR="00EE5F40" w:rsidRPr="00B82FEA" w:rsidRDefault="00EE5F40" w:rsidP="00B82FEA">
            <w:pPr>
              <w:spacing w:before="80" w:after="8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0</w:t>
            </w:r>
          </w:p>
          <w:p w14:paraId="7ACD98BA" w14:textId="77777777" w:rsidR="005A5239" w:rsidRPr="00B82FEA" w:rsidRDefault="00EE5F40" w:rsidP="00B82FEA">
            <w:pPr>
              <w:spacing w:before="80" w:after="8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0</w:t>
            </w:r>
          </w:p>
          <w:p w14:paraId="53801AEA" w14:textId="26D95639" w:rsidR="005A5239" w:rsidRPr="00B82FEA" w:rsidRDefault="005A5239" w:rsidP="00B82FEA">
            <w:pPr>
              <w:spacing w:before="80" w:after="8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Work with other contractors as required</w:t>
            </w:r>
          </w:p>
        </w:tc>
      </w:tr>
    </w:tbl>
    <w:p w14:paraId="22511469" w14:textId="77777777" w:rsidR="001E123A" w:rsidRPr="002B4FFE" w:rsidRDefault="001E123A" w:rsidP="005B1995">
      <w:pPr>
        <w:spacing w:before="120" w:after="80"/>
        <w:rPr>
          <w:rFonts w:ascii="Tahoma" w:hAnsi="Tahoma" w:cs="Tahoma"/>
          <w:sz w:val="8"/>
          <w:szCs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B82FEA" w:rsidRPr="00AB0AC6" w14:paraId="67FD99CF" w14:textId="77777777" w:rsidTr="00B82FEA">
        <w:trPr>
          <w:trHeight w:val="42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B88BE6A" w14:textId="77777777" w:rsidR="001E123A" w:rsidRPr="00B82FEA" w:rsidRDefault="001E123A" w:rsidP="00B82FEA">
            <w:pPr>
              <w:spacing w:before="80" w:after="80"/>
              <w:rPr>
                <w:rFonts w:ascii="Tahoma" w:hAnsi="Tahoma" w:cs="Tahoma"/>
                <w:b/>
                <w:bCs/>
              </w:rPr>
            </w:pPr>
            <w:r w:rsidRPr="00B82FEA">
              <w:rPr>
                <w:rFonts w:ascii="Tahoma" w:hAnsi="Tahoma" w:cs="Tahoma"/>
                <w:b/>
                <w:bCs/>
                <w:shd w:val="clear" w:color="auto" w:fill="D9D9D9"/>
              </w:rPr>
              <w:t>Important</w:t>
            </w:r>
            <w:r w:rsidRPr="00B82FEA">
              <w:rPr>
                <w:rFonts w:ascii="Tahoma" w:hAnsi="Tahoma" w:cs="Tahoma"/>
                <w:b/>
                <w:bCs/>
              </w:rPr>
              <w:t xml:space="preserve"> relationships</w:t>
            </w:r>
          </w:p>
        </w:tc>
      </w:tr>
      <w:tr w:rsidR="00B82FEA" w:rsidRPr="00AB0AC6" w14:paraId="33BA8C9D" w14:textId="77777777" w:rsidTr="00B82FEA">
        <w:trPr>
          <w:trHeight w:val="49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87F9" w14:textId="77777777" w:rsidR="001E123A" w:rsidRPr="00B82FEA" w:rsidRDefault="001E123A" w:rsidP="00B82FEA">
            <w:pPr>
              <w:spacing w:before="80" w:after="80"/>
              <w:rPr>
                <w:rFonts w:ascii="Tahoma" w:hAnsi="Tahoma" w:cs="Tahoma"/>
                <w:b/>
                <w:sz w:val="21"/>
                <w:szCs w:val="21"/>
              </w:rPr>
            </w:pPr>
            <w:r w:rsidRPr="00B82FEA">
              <w:rPr>
                <w:rFonts w:ascii="Tahoma" w:hAnsi="Tahoma" w:cs="Tahoma"/>
                <w:b/>
                <w:sz w:val="21"/>
                <w:szCs w:val="21"/>
              </w:rPr>
              <w:t>Internal</w:t>
            </w:r>
          </w:p>
          <w:p w14:paraId="072712E8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Students and Whanau</w:t>
            </w:r>
          </w:p>
          <w:p w14:paraId="010D11A5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Managing Director (MD)</w:t>
            </w:r>
          </w:p>
          <w:p w14:paraId="6D6AA5BB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General Manager (GM)</w:t>
            </w:r>
          </w:p>
          <w:p w14:paraId="2F64D904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Executive Leadership Team (ELT)</w:t>
            </w:r>
          </w:p>
          <w:p w14:paraId="4AE64AFD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 xml:space="preserve">Heads of Department (HoD) </w:t>
            </w:r>
          </w:p>
          <w:p w14:paraId="7FD7B242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Team members</w:t>
            </w:r>
          </w:p>
          <w:p w14:paraId="10DE92D4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Tutorial staff</w:t>
            </w:r>
          </w:p>
          <w:p w14:paraId="45B38471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Quality unit</w:t>
            </w:r>
          </w:p>
          <w:p w14:paraId="12ECAA16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Student Experience Unit</w:t>
            </w:r>
          </w:p>
          <w:p w14:paraId="1C45C8F7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Human Resources Unit</w:t>
            </w:r>
          </w:p>
          <w:p w14:paraId="3C3B5D55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Finance Unit</w:t>
            </w:r>
          </w:p>
          <w:p w14:paraId="4C786929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Research staff</w:t>
            </w:r>
          </w:p>
          <w:p w14:paraId="42671739" w14:textId="77777777" w:rsidR="001E123A" w:rsidRPr="00B82FEA" w:rsidRDefault="001E123A" w:rsidP="00B82FEA">
            <w:pPr>
              <w:pStyle w:val="ListParagraph"/>
              <w:numPr>
                <w:ilvl w:val="0"/>
                <w:numId w:val="39"/>
              </w:numPr>
              <w:spacing w:before="80" w:after="80" w:line="240" w:lineRule="auto"/>
              <w:ind w:left="357" w:hanging="357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Other staff as required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AA92" w14:textId="77777777" w:rsidR="001E123A" w:rsidRPr="00B82FEA" w:rsidRDefault="001E123A" w:rsidP="00B82FEA">
            <w:pPr>
              <w:spacing w:before="80" w:after="80"/>
              <w:rPr>
                <w:rFonts w:ascii="Tahoma" w:hAnsi="Tahoma" w:cs="Tahoma"/>
                <w:b/>
                <w:sz w:val="21"/>
                <w:szCs w:val="21"/>
              </w:rPr>
            </w:pPr>
            <w:r w:rsidRPr="00B82FEA">
              <w:rPr>
                <w:rFonts w:ascii="Tahoma" w:hAnsi="Tahoma" w:cs="Tahoma"/>
                <w:b/>
                <w:sz w:val="21"/>
                <w:szCs w:val="21"/>
              </w:rPr>
              <w:t>External</w:t>
            </w:r>
          </w:p>
          <w:p w14:paraId="354F70ED" w14:textId="77777777" w:rsidR="001C5D51" w:rsidRDefault="001C5D51" w:rsidP="005A624E">
            <w:pPr>
              <w:pStyle w:val="ListParagraph"/>
              <w:numPr>
                <w:ilvl w:val="0"/>
                <w:numId w:val="40"/>
              </w:numPr>
              <w:spacing w:before="80" w:after="80" w:line="240" w:lineRule="auto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1C5D51">
              <w:rPr>
                <w:rFonts w:ascii="Tahoma" w:hAnsi="Tahoma" w:cs="Tahoma"/>
                <w:sz w:val="21"/>
                <w:szCs w:val="21"/>
              </w:rPr>
              <w:t>Prospective students</w:t>
            </w:r>
          </w:p>
          <w:p w14:paraId="53477C69" w14:textId="20E96835" w:rsidR="001E123A" w:rsidRPr="001C5D51" w:rsidRDefault="001E123A" w:rsidP="005A624E">
            <w:pPr>
              <w:pStyle w:val="ListParagraph"/>
              <w:numPr>
                <w:ilvl w:val="0"/>
                <w:numId w:val="40"/>
              </w:numPr>
              <w:spacing w:before="80" w:after="80" w:line="240" w:lineRule="auto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1C5D51">
              <w:rPr>
                <w:rFonts w:ascii="Tahoma" w:hAnsi="Tahoma" w:cs="Tahoma"/>
                <w:sz w:val="21"/>
                <w:szCs w:val="21"/>
              </w:rPr>
              <w:t>Government departments i.e. MOE, TEC, NZQA, MSD, StudyLink, Police, Career NZ etc</w:t>
            </w:r>
          </w:p>
          <w:p w14:paraId="602874AD" w14:textId="02F1A846" w:rsidR="001E123A" w:rsidRPr="00B82FEA" w:rsidRDefault="001E123A" w:rsidP="00B97AB4">
            <w:pPr>
              <w:pStyle w:val="ListParagraph"/>
              <w:numPr>
                <w:ilvl w:val="0"/>
                <w:numId w:val="40"/>
              </w:numPr>
              <w:spacing w:before="80" w:after="80" w:line="240" w:lineRule="auto"/>
              <w:contextualSpacing w:val="0"/>
              <w:rPr>
                <w:rFonts w:ascii="Tahoma" w:hAnsi="Tahoma" w:cs="Tahoma"/>
                <w:sz w:val="21"/>
                <w:szCs w:val="21"/>
              </w:rPr>
            </w:pPr>
            <w:r w:rsidRPr="00B82FEA">
              <w:rPr>
                <w:rFonts w:ascii="Tahoma" w:hAnsi="Tahoma" w:cs="Tahoma"/>
                <w:sz w:val="21"/>
                <w:szCs w:val="21"/>
              </w:rPr>
              <w:t>Other education providers (schools, PTE, ITO</w:t>
            </w:r>
            <w:r w:rsidR="00D528CA" w:rsidRPr="00B82FEA">
              <w:rPr>
                <w:rFonts w:ascii="Tahoma" w:hAnsi="Tahoma" w:cs="Tahoma"/>
                <w:sz w:val="21"/>
                <w:szCs w:val="21"/>
              </w:rPr>
              <w:t xml:space="preserve">) </w:t>
            </w:r>
          </w:p>
          <w:p w14:paraId="3F1A1086" w14:textId="77777777" w:rsidR="00B97AB4" w:rsidRPr="00690082" w:rsidRDefault="00B97AB4" w:rsidP="00B97AB4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00690082">
              <w:rPr>
                <w:rFonts w:ascii="Tahoma" w:hAnsi="Tahoma" w:cs="Tahoma"/>
              </w:rPr>
              <w:t>Student placement organisations</w:t>
            </w:r>
          </w:p>
          <w:p w14:paraId="65F8BF91" w14:textId="77777777" w:rsidR="00B97AB4" w:rsidRPr="00690082" w:rsidRDefault="00B97AB4" w:rsidP="00B97AB4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00690082">
              <w:rPr>
                <w:rFonts w:ascii="Tahoma" w:hAnsi="Tahoma" w:cs="Tahoma"/>
              </w:rPr>
              <w:t>Industry Training Organisations</w:t>
            </w:r>
          </w:p>
          <w:p w14:paraId="12DA042E" w14:textId="030836E9" w:rsidR="00B97AB4" w:rsidRDefault="002B701A" w:rsidP="00B97AB4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002B701A">
              <w:rPr>
                <w:rFonts w:ascii="Tahoma" w:hAnsi="Tahoma" w:cs="Tahoma"/>
              </w:rPr>
              <w:t>Kaumātua</w:t>
            </w:r>
            <w:r w:rsidR="00B97AB4">
              <w:rPr>
                <w:rFonts w:ascii="Tahoma" w:hAnsi="Tahoma" w:cs="Tahoma"/>
              </w:rPr>
              <w:t xml:space="preserve"> and Kuia</w:t>
            </w:r>
          </w:p>
          <w:p w14:paraId="50DF1EC5" w14:textId="77777777" w:rsidR="00B97AB4" w:rsidRDefault="00B97AB4" w:rsidP="00B97AB4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Marae</w:t>
            </w:r>
          </w:p>
          <w:p w14:paraId="1AAC3F0A" w14:textId="77777777" w:rsidR="00B97AB4" w:rsidRDefault="00B97AB4" w:rsidP="00B97AB4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Iwi</w:t>
            </w:r>
          </w:p>
          <w:p w14:paraId="5CFB2372" w14:textId="77777777" w:rsidR="00B97AB4" w:rsidRDefault="00B97AB4" w:rsidP="00B97AB4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Whanau</w:t>
            </w:r>
          </w:p>
          <w:p w14:paraId="298BAAD3" w14:textId="77777777" w:rsidR="00B97AB4" w:rsidRDefault="00B97AB4" w:rsidP="00B97AB4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 Agencies</w:t>
            </w:r>
          </w:p>
          <w:p w14:paraId="6E253565" w14:textId="77777777" w:rsidR="00B97AB4" w:rsidRDefault="00B97AB4" w:rsidP="00B97AB4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 Services</w:t>
            </w:r>
          </w:p>
          <w:p w14:paraId="247E4E3E" w14:textId="60D62A07" w:rsidR="00B97AB4" w:rsidRDefault="00B97AB4" w:rsidP="00B97AB4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Community Organisations</w:t>
            </w:r>
          </w:p>
          <w:p w14:paraId="50344203" w14:textId="77777777" w:rsidR="00B97AB4" w:rsidRPr="00690082" w:rsidRDefault="00B97AB4" w:rsidP="00B97AB4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Outdoor Recreation Specialists</w:t>
            </w:r>
          </w:p>
          <w:p w14:paraId="5DE4F5E7" w14:textId="6933CBCB" w:rsidR="00B97AB4" w:rsidRPr="00B82FEA" w:rsidRDefault="00B97AB4" w:rsidP="00AE2DE6">
            <w:pPr>
              <w:pStyle w:val="ListParagraph"/>
              <w:numPr>
                <w:ilvl w:val="0"/>
                <w:numId w:val="40"/>
              </w:numPr>
              <w:spacing w:before="80" w:after="80"/>
              <w:contextualSpacing w:val="0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</w:rPr>
              <w:t>Trusts</w:t>
            </w:r>
          </w:p>
        </w:tc>
      </w:tr>
    </w:tbl>
    <w:p w14:paraId="2AF996AE" w14:textId="07DB23BF" w:rsidR="006663BC" w:rsidRDefault="006663BC" w:rsidP="006663BC">
      <w:pPr>
        <w:rPr>
          <w:rFonts w:ascii="Tahoma" w:hAnsi="Tahoma" w:cs="Tahoma"/>
          <w:b/>
          <w:szCs w:val="22"/>
        </w:rPr>
      </w:pPr>
    </w:p>
    <w:p w14:paraId="0E583B7C" w14:textId="73C3FC58" w:rsidR="00041C46" w:rsidRPr="00041C46" w:rsidRDefault="00041C46" w:rsidP="00AE2DE6">
      <w:pPr>
        <w:tabs>
          <w:tab w:val="left" w:pos="2664"/>
        </w:tabs>
        <w:rPr>
          <w:sz w:val="4"/>
          <w:szCs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38"/>
      </w:tblGrid>
      <w:tr w:rsidR="00690082" w:rsidRPr="00842D43" w14:paraId="0A6D28EF" w14:textId="77777777" w:rsidTr="00690082">
        <w:trPr>
          <w:trHeight w:val="419"/>
        </w:trPr>
        <w:tc>
          <w:tcPr>
            <w:tcW w:w="2093" w:type="dxa"/>
            <w:shd w:val="clear" w:color="auto" w:fill="E6E6E6"/>
            <w:vAlign w:val="center"/>
          </w:tcPr>
          <w:p w14:paraId="1EDBA779" w14:textId="5C178BBA" w:rsidR="006663BC" w:rsidRPr="00690082" w:rsidRDefault="00041C46" w:rsidP="0069008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br w:type="page"/>
            </w:r>
            <w:r w:rsidR="006663BC" w:rsidRPr="00690082">
              <w:rPr>
                <w:rFonts w:ascii="Tahoma" w:hAnsi="Tahoma" w:cs="Tahoma"/>
                <w:b/>
                <w:szCs w:val="22"/>
              </w:rPr>
              <w:t>Key areas</w:t>
            </w:r>
          </w:p>
        </w:tc>
        <w:tc>
          <w:tcPr>
            <w:tcW w:w="7938" w:type="dxa"/>
            <w:shd w:val="clear" w:color="auto" w:fill="E6E6E6"/>
            <w:vAlign w:val="center"/>
          </w:tcPr>
          <w:p w14:paraId="6BB49962" w14:textId="77777777" w:rsidR="006663BC" w:rsidRPr="00690082" w:rsidRDefault="006663BC" w:rsidP="0069008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90082">
              <w:rPr>
                <w:rFonts w:ascii="Tahoma" w:hAnsi="Tahoma" w:cs="Tahoma"/>
                <w:b/>
                <w:szCs w:val="22"/>
              </w:rPr>
              <w:t>Key deliverables/outcomes</w:t>
            </w:r>
          </w:p>
        </w:tc>
      </w:tr>
      <w:tr w:rsidR="00690082" w:rsidRPr="006C6BB7" w14:paraId="215B05C3" w14:textId="77777777" w:rsidTr="00690082">
        <w:trPr>
          <w:trHeight w:val="763"/>
        </w:trPr>
        <w:tc>
          <w:tcPr>
            <w:tcW w:w="2093" w:type="dxa"/>
            <w:shd w:val="clear" w:color="auto" w:fill="auto"/>
          </w:tcPr>
          <w:p w14:paraId="18C814B2" w14:textId="77777777" w:rsidR="006663BC" w:rsidRPr="006C6BB7" w:rsidRDefault="006663BC" w:rsidP="0069008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t>Operations</w:t>
            </w:r>
          </w:p>
          <w:p w14:paraId="4ECEA929" w14:textId="77777777" w:rsidR="006663BC" w:rsidRPr="006C6BB7" w:rsidRDefault="006663BC" w:rsidP="0069008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14:paraId="693C6215" w14:textId="3811C7E4" w:rsidR="006663BC" w:rsidRPr="006C6BB7" w:rsidRDefault="006663BC" w:rsidP="0069008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14:paraId="4C8BB7D0" w14:textId="77777777" w:rsidR="006663BC" w:rsidRPr="006C6BB7" w:rsidRDefault="006663BC" w:rsidP="0069008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14:paraId="27178DE4" w14:textId="77777777" w:rsidR="006663BC" w:rsidRPr="006C6BB7" w:rsidRDefault="006663BC" w:rsidP="0069008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4DAB29D0" w14:textId="6589D939" w:rsidR="006663BC" w:rsidRDefault="006663BC" w:rsidP="0093381F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764479">
              <w:rPr>
                <w:rFonts w:ascii="Tahoma" w:hAnsi="Tahoma" w:cs="Tahoma"/>
                <w:sz w:val="22"/>
                <w:szCs w:val="22"/>
              </w:rPr>
              <w:t xml:space="preserve">Delivering and assessing a range of unit standards </w:t>
            </w:r>
            <w:r w:rsidR="003A6597">
              <w:rPr>
                <w:rFonts w:ascii="Tahoma" w:hAnsi="Tahoma" w:cs="Tahoma"/>
                <w:sz w:val="22"/>
                <w:szCs w:val="22"/>
              </w:rPr>
              <w:t xml:space="preserve">leading to </w:t>
            </w:r>
            <w:r w:rsidR="00CC394F">
              <w:rPr>
                <w:rFonts w:ascii="Tahoma" w:hAnsi="Tahoma" w:cs="Tahoma"/>
                <w:sz w:val="22"/>
                <w:szCs w:val="22"/>
              </w:rPr>
              <w:t>the NZ Certificate in Foundation Skills Level 1 thr</w:t>
            </w:r>
            <w:r w:rsidR="00B15418">
              <w:rPr>
                <w:rFonts w:ascii="Tahoma" w:hAnsi="Tahoma" w:cs="Tahoma"/>
                <w:sz w:val="22"/>
                <w:szCs w:val="22"/>
              </w:rPr>
              <w:t>ough acti</w:t>
            </w:r>
            <w:r w:rsidR="000B3250" w:rsidRPr="00764479">
              <w:rPr>
                <w:rFonts w:ascii="Tahoma" w:hAnsi="Tahoma" w:cs="Tahoma"/>
                <w:sz w:val="22"/>
                <w:szCs w:val="22"/>
              </w:rPr>
              <w:t>vity led training on the whenua (land)</w:t>
            </w:r>
            <w:r w:rsidR="000075E4" w:rsidRPr="0076447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4110FFC" w14:textId="706D2FD0" w:rsidR="007318D1" w:rsidRPr="00764479" w:rsidRDefault="00CD1C16" w:rsidP="0093381F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Facilitate </w:t>
            </w:r>
            <w:r w:rsidR="004D1F27">
              <w:rPr>
                <w:rFonts w:ascii="Tahoma" w:hAnsi="Tahoma" w:cs="Tahoma"/>
                <w:sz w:val="22"/>
                <w:szCs w:val="22"/>
              </w:rPr>
              <w:t xml:space="preserve">and support the </w:t>
            </w:r>
            <w:r w:rsidR="00332B57">
              <w:rPr>
                <w:rFonts w:ascii="Tahoma" w:hAnsi="Tahoma" w:cs="Tahoma"/>
                <w:sz w:val="22"/>
                <w:szCs w:val="22"/>
              </w:rPr>
              <w:t>delivery of activities by third party tutors</w:t>
            </w:r>
            <w:r w:rsidR="009D1D71">
              <w:rPr>
                <w:rFonts w:ascii="Tahoma" w:hAnsi="Tahoma" w:cs="Tahoma"/>
                <w:sz w:val="22"/>
                <w:szCs w:val="22"/>
              </w:rPr>
              <w:t xml:space="preserve"> or instructors</w:t>
            </w:r>
          </w:p>
          <w:p w14:paraId="3A6FDD11" w14:textId="657CF239" w:rsidR="006663BC" w:rsidRPr="006C6BB7" w:rsidRDefault="001D0A81" w:rsidP="00690082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Delivery</w:t>
            </w:r>
            <w:r w:rsidR="006663BC" w:rsidRPr="006C6BB7">
              <w:rPr>
                <w:rFonts w:ascii="Tahoma" w:hAnsi="Tahoma" w:cs="Tahoma"/>
                <w:sz w:val="22"/>
                <w:szCs w:val="22"/>
              </w:rPr>
              <w:t xml:space="preserve"> within other programmes as required</w:t>
            </w:r>
          </w:p>
          <w:p w14:paraId="70809A1B" w14:textId="77777777" w:rsidR="006663BC" w:rsidRPr="006C6BB7" w:rsidRDefault="006663BC" w:rsidP="00690082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t>Creating, monitoring and reviewing individual pathways plans with each student</w:t>
            </w:r>
          </w:p>
          <w:p w14:paraId="10A50236" w14:textId="3884AF0E" w:rsidR="006663BC" w:rsidRPr="006C6BB7" w:rsidRDefault="006663BC" w:rsidP="00690082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t>Develop</w:t>
            </w:r>
            <w:r w:rsidR="00E557BB">
              <w:rPr>
                <w:rFonts w:ascii="Tahoma" w:hAnsi="Tahoma" w:cs="Tahoma"/>
                <w:sz w:val="22"/>
                <w:szCs w:val="22"/>
              </w:rPr>
              <w:t>ing</w:t>
            </w:r>
            <w:r w:rsidRPr="006C6BB7">
              <w:rPr>
                <w:rFonts w:ascii="Tahoma" w:hAnsi="Tahoma" w:cs="Tahoma"/>
                <w:sz w:val="22"/>
                <w:szCs w:val="22"/>
              </w:rPr>
              <w:t xml:space="preserve"> relevant module resources</w:t>
            </w:r>
          </w:p>
          <w:p w14:paraId="25528399" w14:textId="16B7B9BB" w:rsidR="006663BC" w:rsidRPr="006C6BB7" w:rsidRDefault="006663BC" w:rsidP="00690082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t>Coordinating weekly timetables</w:t>
            </w:r>
            <w:r w:rsidR="00393315" w:rsidRPr="006C6BB7">
              <w:rPr>
                <w:rFonts w:ascii="Tahoma" w:hAnsi="Tahoma" w:cs="Tahoma"/>
                <w:sz w:val="22"/>
                <w:szCs w:val="22"/>
              </w:rPr>
              <w:t xml:space="preserve"> and learning activities</w:t>
            </w:r>
          </w:p>
          <w:p w14:paraId="37497EE8" w14:textId="6F9B9596" w:rsidR="006663BC" w:rsidRPr="006C6BB7" w:rsidRDefault="00E557BB" w:rsidP="00690082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Writing and/or updating u</w:t>
            </w:r>
            <w:r w:rsidR="006663BC" w:rsidRPr="006C6BB7">
              <w:rPr>
                <w:rFonts w:ascii="Tahoma" w:hAnsi="Tahoma" w:cs="Tahoma"/>
                <w:sz w:val="22"/>
                <w:szCs w:val="22"/>
              </w:rPr>
              <w:t>nit standard assessment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material</w:t>
            </w:r>
          </w:p>
          <w:p w14:paraId="19965104" w14:textId="58FF7F2B" w:rsidR="006663BC" w:rsidRPr="006C6BB7" w:rsidRDefault="005432F7" w:rsidP="00690082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Participating in i</w:t>
            </w:r>
            <w:r w:rsidR="006663BC" w:rsidRPr="006C6BB7">
              <w:rPr>
                <w:rFonts w:ascii="Tahoma" w:hAnsi="Tahoma" w:cs="Tahoma"/>
                <w:sz w:val="22"/>
                <w:szCs w:val="22"/>
              </w:rPr>
              <w:t xml:space="preserve">nternal </w:t>
            </w:r>
            <w:r w:rsidR="00B15418">
              <w:rPr>
                <w:rFonts w:ascii="Tahoma" w:hAnsi="Tahoma" w:cs="Tahoma"/>
                <w:sz w:val="22"/>
                <w:szCs w:val="22"/>
              </w:rPr>
              <w:t xml:space="preserve">and external </w:t>
            </w:r>
            <w:r w:rsidR="006663BC" w:rsidRPr="006C6BB7">
              <w:rPr>
                <w:rFonts w:ascii="Tahoma" w:hAnsi="Tahoma" w:cs="Tahoma"/>
                <w:sz w:val="22"/>
                <w:szCs w:val="22"/>
              </w:rPr>
              <w:t>moderation</w:t>
            </w:r>
          </w:p>
          <w:p w14:paraId="36AECBEA" w14:textId="394E09C8" w:rsidR="006663BC" w:rsidRPr="006C6BB7" w:rsidRDefault="006663BC" w:rsidP="00690082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t>Professional Development</w:t>
            </w:r>
            <w:r w:rsidR="00E557BB">
              <w:rPr>
                <w:rFonts w:ascii="Tahoma" w:hAnsi="Tahoma" w:cs="Tahoma"/>
                <w:sz w:val="22"/>
                <w:szCs w:val="22"/>
              </w:rPr>
              <w:t xml:space="preserve"> as required</w:t>
            </w:r>
          </w:p>
          <w:p w14:paraId="6AD19218" w14:textId="2943CD07" w:rsidR="006663BC" w:rsidRPr="006C6BB7" w:rsidRDefault="00F85A98" w:rsidP="00690082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Involvement with i</w:t>
            </w:r>
            <w:r w:rsidR="006663BC" w:rsidRPr="006C6BB7">
              <w:rPr>
                <w:rFonts w:ascii="Tahoma" w:hAnsi="Tahoma" w:cs="Tahoma"/>
                <w:sz w:val="22"/>
                <w:szCs w:val="22"/>
              </w:rPr>
              <w:t>nternal committees</w:t>
            </w:r>
            <w:r w:rsidR="00E557BB">
              <w:rPr>
                <w:rFonts w:ascii="Tahoma" w:hAnsi="Tahoma" w:cs="Tahoma"/>
                <w:sz w:val="22"/>
                <w:szCs w:val="22"/>
              </w:rPr>
              <w:t xml:space="preserve"> if relevant</w:t>
            </w:r>
          </w:p>
          <w:p w14:paraId="678DFDFC" w14:textId="11256B4D" w:rsidR="006663BC" w:rsidRPr="00F85A98" w:rsidRDefault="006663BC" w:rsidP="001B141D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F85A98">
              <w:rPr>
                <w:rFonts w:ascii="Tahoma" w:hAnsi="Tahoma" w:cs="Tahoma"/>
                <w:sz w:val="22"/>
                <w:szCs w:val="22"/>
              </w:rPr>
              <w:t>Development of new programmes</w:t>
            </w:r>
            <w:r w:rsidR="00F85A98" w:rsidRPr="00F85A98">
              <w:rPr>
                <w:rFonts w:ascii="Tahoma" w:hAnsi="Tahoma" w:cs="Tahoma"/>
                <w:sz w:val="22"/>
                <w:szCs w:val="22"/>
              </w:rPr>
              <w:t xml:space="preserve"> and p</w:t>
            </w:r>
            <w:r w:rsidRPr="00F85A98">
              <w:rPr>
                <w:rFonts w:ascii="Tahoma" w:hAnsi="Tahoma" w:cs="Tahoma"/>
                <w:sz w:val="22"/>
                <w:szCs w:val="22"/>
              </w:rPr>
              <w:t>rojects to enhance teaching</w:t>
            </w:r>
          </w:p>
          <w:p w14:paraId="699201C6" w14:textId="425AF721" w:rsidR="006663BC" w:rsidRPr="006C6BB7" w:rsidRDefault="006663BC" w:rsidP="000B4A15">
            <w:pPr>
              <w:pStyle w:val="Tablebullets"/>
              <w:numPr>
                <w:ilvl w:val="0"/>
                <w:numId w:val="36"/>
              </w:numPr>
              <w:spacing w:before="60" w:line="240" w:lineRule="auto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t>Attendance at meetings as required</w:t>
            </w:r>
          </w:p>
        </w:tc>
      </w:tr>
      <w:tr w:rsidR="00690082" w:rsidRPr="006C6BB7" w14:paraId="0751090A" w14:textId="77777777" w:rsidTr="00690082">
        <w:trPr>
          <w:trHeight w:val="710"/>
        </w:trPr>
        <w:tc>
          <w:tcPr>
            <w:tcW w:w="2093" w:type="dxa"/>
            <w:shd w:val="clear" w:color="auto" w:fill="auto"/>
          </w:tcPr>
          <w:p w14:paraId="3BF8D4D8" w14:textId="77777777" w:rsidR="006663BC" w:rsidRPr="006C6BB7" w:rsidRDefault="006663BC" w:rsidP="0069008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lastRenderedPageBreak/>
              <w:t xml:space="preserve">Quality Assurance </w:t>
            </w:r>
          </w:p>
          <w:p w14:paraId="540A357D" w14:textId="77777777" w:rsidR="006663BC" w:rsidRPr="006C6BB7" w:rsidRDefault="006663BC" w:rsidP="0069008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14:paraId="26B2E024" w14:textId="77777777" w:rsidR="006663BC" w:rsidRPr="006C6BB7" w:rsidRDefault="006663BC" w:rsidP="0069008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14:paraId="374D95DA" w14:textId="77777777" w:rsidR="006663BC" w:rsidRPr="006C6BB7" w:rsidRDefault="006663BC" w:rsidP="0069008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367A9EB1" w14:textId="77777777" w:rsidR="006663BC" w:rsidRPr="006C6BB7" w:rsidRDefault="006663BC" w:rsidP="00690082">
            <w:pPr>
              <w:numPr>
                <w:ilvl w:val="0"/>
                <w:numId w:val="36"/>
              </w:numPr>
              <w:spacing w:before="120" w:after="120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t>Completing all administrative and compliance requirements</w:t>
            </w:r>
          </w:p>
          <w:p w14:paraId="1926C59E" w14:textId="77777777" w:rsidR="006663BC" w:rsidRPr="006C6BB7" w:rsidRDefault="006663BC" w:rsidP="00690082">
            <w:pPr>
              <w:numPr>
                <w:ilvl w:val="0"/>
                <w:numId w:val="36"/>
              </w:numPr>
              <w:spacing w:before="120" w:after="120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t>Ensuring the delivery meets NZQA and Industry requirements</w:t>
            </w:r>
          </w:p>
          <w:p w14:paraId="7F7805A7" w14:textId="77777777" w:rsidR="006663BC" w:rsidRPr="006C6BB7" w:rsidRDefault="006663BC" w:rsidP="00690082">
            <w:pPr>
              <w:numPr>
                <w:ilvl w:val="0"/>
                <w:numId w:val="36"/>
              </w:numPr>
              <w:spacing w:before="120" w:after="120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t>Monitoring, reviewing and reporting on student progress and outcomes.</w:t>
            </w:r>
          </w:p>
          <w:p w14:paraId="3A7DCDE8" w14:textId="77777777" w:rsidR="006663BC" w:rsidRPr="006C6BB7" w:rsidRDefault="006663BC" w:rsidP="00690082">
            <w:pPr>
              <w:numPr>
                <w:ilvl w:val="0"/>
                <w:numId w:val="36"/>
              </w:numPr>
              <w:spacing w:before="120" w:after="120"/>
              <w:ind w:left="510" w:hanging="397"/>
              <w:rPr>
                <w:rFonts w:ascii="Tahoma" w:hAnsi="Tahoma" w:cs="Tahoma"/>
                <w:sz w:val="22"/>
                <w:szCs w:val="22"/>
              </w:rPr>
            </w:pPr>
            <w:r w:rsidRPr="006C6BB7">
              <w:rPr>
                <w:rFonts w:ascii="Tahoma" w:hAnsi="Tahoma" w:cs="Tahoma"/>
                <w:sz w:val="22"/>
                <w:szCs w:val="22"/>
              </w:rPr>
              <w:t xml:space="preserve">Ensuring programmes have literacy and numeracy development integrated and reflected in the students individual learning needs. </w:t>
            </w:r>
          </w:p>
        </w:tc>
      </w:tr>
      <w:tr w:rsidR="00690082" w:rsidRPr="006C6BB7" w14:paraId="4EFD104C" w14:textId="77777777" w:rsidTr="00690082">
        <w:trPr>
          <w:trHeight w:val="751"/>
        </w:trPr>
        <w:tc>
          <w:tcPr>
            <w:tcW w:w="2093" w:type="dxa"/>
            <w:shd w:val="clear" w:color="auto" w:fill="auto"/>
          </w:tcPr>
          <w:p w14:paraId="4AD46A3F" w14:textId="77777777" w:rsidR="006663BC" w:rsidRPr="006C6BB7" w:rsidRDefault="006663BC" w:rsidP="00690082">
            <w:pPr>
              <w:pStyle w:val="nol1"/>
              <w:spacing w:before="120" w:beforeAutospacing="0" w:after="120" w:afterAutospacing="0"/>
              <w:rPr>
                <w:rFonts w:ascii="Tahoma" w:hAnsi="Tahoma" w:cs="Tahoma"/>
                <w:sz w:val="22"/>
                <w:szCs w:val="22"/>
                <w:lang w:val="en-NZ"/>
              </w:rPr>
            </w:pPr>
            <w:r w:rsidRPr="006C6BB7">
              <w:rPr>
                <w:rFonts w:ascii="Tahoma" w:hAnsi="Tahoma" w:cs="Tahoma"/>
                <w:sz w:val="22"/>
                <w:szCs w:val="22"/>
                <w:lang w:val="en-NZ"/>
              </w:rPr>
              <w:t>Business Development</w:t>
            </w:r>
          </w:p>
          <w:p w14:paraId="51FCD3C5" w14:textId="77777777" w:rsidR="006663BC" w:rsidRPr="006C6BB7" w:rsidRDefault="006663BC" w:rsidP="00690082">
            <w:pPr>
              <w:pStyle w:val="nol1"/>
              <w:spacing w:before="120" w:beforeAutospacing="0" w:after="120" w:afterAutospacing="0"/>
              <w:rPr>
                <w:rFonts w:ascii="Tahoma" w:hAnsi="Tahoma" w:cs="Tahoma"/>
                <w:sz w:val="22"/>
                <w:szCs w:val="22"/>
                <w:lang w:val="en-NZ"/>
              </w:rPr>
            </w:pPr>
          </w:p>
          <w:p w14:paraId="6B550115" w14:textId="77777777" w:rsidR="006663BC" w:rsidRPr="006C6BB7" w:rsidRDefault="006663BC" w:rsidP="00690082">
            <w:pPr>
              <w:pStyle w:val="nol1"/>
              <w:spacing w:before="120" w:beforeAutospacing="0" w:after="120" w:afterAutospacing="0"/>
              <w:rPr>
                <w:rFonts w:ascii="Tahoma" w:hAnsi="Tahoma" w:cs="Tahoma"/>
                <w:sz w:val="22"/>
                <w:szCs w:val="22"/>
                <w:lang w:val="en-NZ"/>
              </w:rPr>
            </w:pPr>
          </w:p>
        </w:tc>
        <w:tc>
          <w:tcPr>
            <w:tcW w:w="7938" w:type="dxa"/>
            <w:shd w:val="clear" w:color="auto" w:fill="auto"/>
          </w:tcPr>
          <w:p w14:paraId="37177EA3" w14:textId="77777777" w:rsidR="006663BC" w:rsidRPr="006C6BB7" w:rsidRDefault="006663BC" w:rsidP="00690082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510" w:hanging="397"/>
              <w:contextualSpacing w:val="0"/>
              <w:rPr>
                <w:rFonts w:ascii="Tahoma" w:eastAsia="Calibri" w:hAnsi="Tahoma" w:cs="Tahoma"/>
              </w:rPr>
            </w:pPr>
            <w:r w:rsidRPr="006C6BB7">
              <w:rPr>
                <w:rFonts w:ascii="Tahoma" w:eastAsia="Calibri" w:hAnsi="Tahoma" w:cs="Tahoma"/>
              </w:rPr>
              <w:t>Liaison and creation of opportunities with other tutors, outside agencies, employers, industry training organisations and community facilities</w:t>
            </w:r>
          </w:p>
          <w:p w14:paraId="1B61FE5F" w14:textId="71A03AB9" w:rsidR="006663BC" w:rsidRPr="006C6BB7" w:rsidRDefault="006663BC" w:rsidP="00690082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510" w:hanging="397"/>
              <w:contextualSpacing w:val="0"/>
              <w:rPr>
                <w:rFonts w:ascii="Tahoma" w:eastAsia="Calibri" w:hAnsi="Tahoma" w:cs="Tahoma"/>
              </w:rPr>
            </w:pPr>
            <w:r w:rsidRPr="006C6BB7">
              <w:rPr>
                <w:rFonts w:ascii="Tahoma" w:eastAsia="Calibri" w:hAnsi="Tahoma" w:cs="Tahoma"/>
              </w:rPr>
              <w:t xml:space="preserve">Assist </w:t>
            </w:r>
            <w:r w:rsidR="008D19C0" w:rsidRPr="006C6BB7">
              <w:rPr>
                <w:rFonts w:ascii="Tahoma" w:eastAsia="Calibri" w:hAnsi="Tahoma" w:cs="Tahoma"/>
              </w:rPr>
              <w:t>Sales</w:t>
            </w:r>
            <w:r w:rsidRPr="006C6BB7">
              <w:rPr>
                <w:rFonts w:ascii="Tahoma" w:eastAsia="Calibri" w:hAnsi="Tahoma" w:cs="Tahoma"/>
              </w:rPr>
              <w:t xml:space="preserve"> and Student Administration Unit to achieve recruitment targets.</w:t>
            </w:r>
          </w:p>
          <w:p w14:paraId="19683D1C" w14:textId="76137E03" w:rsidR="006663BC" w:rsidRPr="006C6BB7" w:rsidRDefault="006663BC" w:rsidP="00690082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510" w:hanging="397"/>
              <w:contextualSpacing w:val="0"/>
              <w:rPr>
                <w:rFonts w:ascii="Tahoma" w:eastAsia="Calibri" w:hAnsi="Tahoma" w:cs="Tahoma"/>
              </w:rPr>
            </w:pPr>
            <w:r w:rsidRPr="006C6BB7">
              <w:rPr>
                <w:rFonts w:ascii="Tahoma" w:eastAsia="Calibri" w:hAnsi="Tahoma" w:cs="Tahoma"/>
              </w:rPr>
              <w:t xml:space="preserve">Responsible for </w:t>
            </w:r>
            <w:r w:rsidR="002B4FFE">
              <w:rPr>
                <w:rFonts w:ascii="Tahoma" w:eastAsia="Calibri" w:hAnsi="Tahoma" w:cs="Tahoma"/>
              </w:rPr>
              <w:t>the int</w:t>
            </w:r>
            <w:r w:rsidR="00441519">
              <w:rPr>
                <w:rFonts w:ascii="Tahoma" w:eastAsia="Calibri" w:hAnsi="Tahoma" w:cs="Tahoma"/>
              </w:rPr>
              <w:t xml:space="preserve">erview and </w:t>
            </w:r>
            <w:r w:rsidRPr="006C6BB7">
              <w:rPr>
                <w:rFonts w:ascii="Tahoma" w:eastAsia="Calibri" w:hAnsi="Tahoma" w:cs="Tahoma"/>
              </w:rPr>
              <w:t xml:space="preserve">enrolment of students with the support of the Head of Department </w:t>
            </w:r>
            <w:r w:rsidR="008D19C0" w:rsidRPr="006C6BB7">
              <w:rPr>
                <w:rFonts w:ascii="Tahoma" w:eastAsia="Calibri" w:hAnsi="Tahoma" w:cs="Tahoma"/>
              </w:rPr>
              <w:t>and Student Experience Unit</w:t>
            </w:r>
            <w:r w:rsidRPr="006C6BB7">
              <w:rPr>
                <w:rFonts w:ascii="Tahoma" w:eastAsia="Calibri" w:hAnsi="Tahoma" w:cs="Tahoma"/>
              </w:rPr>
              <w:t>.</w:t>
            </w:r>
          </w:p>
        </w:tc>
      </w:tr>
      <w:tr w:rsidR="00690082" w:rsidRPr="006C6BB7" w14:paraId="693ECA86" w14:textId="77777777" w:rsidTr="00690082">
        <w:trPr>
          <w:trHeight w:val="751"/>
        </w:trPr>
        <w:tc>
          <w:tcPr>
            <w:tcW w:w="2093" w:type="dxa"/>
            <w:shd w:val="clear" w:color="auto" w:fill="auto"/>
          </w:tcPr>
          <w:p w14:paraId="5D670521" w14:textId="77777777" w:rsidR="006663BC" w:rsidRPr="006C6BB7" w:rsidRDefault="006663BC" w:rsidP="00690082">
            <w:pPr>
              <w:pStyle w:val="nol1"/>
              <w:spacing w:before="120" w:beforeAutospacing="0" w:after="120" w:afterAutospacing="0"/>
              <w:rPr>
                <w:rFonts w:ascii="Tahoma" w:hAnsi="Tahoma" w:cs="Tahoma"/>
                <w:sz w:val="22"/>
                <w:szCs w:val="22"/>
                <w:lang w:val="en-NZ"/>
              </w:rPr>
            </w:pPr>
            <w:r w:rsidRPr="006C6BB7">
              <w:rPr>
                <w:rFonts w:ascii="Tahoma" w:hAnsi="Tahoma" w:cs="Tahoma"/>
                <w:sz w:val="22"/>
                <w:szCs w:val="22"/>
                <w:lang w:val="en-NZ"/>
              </w:rPr>
              <w:t>Targets/Key Performance Indicators (KPIs)</w:t>
            </w:r>
          </w:p>
        </w:tc>
        <w:tc>
          <w:tcPr>
            <w:tcW w:w="7938" w:type="dxa"/>
            <w:shd w:val="clear" w:color="auto" w:fill="auto"/>
          </w:tcPr>
          <w:p w14:paraId="68C52514" w14:textId="77777777" w:rsidR="000B6228" w:rsidRDefault="006663BC" w:rsidP="009C5713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510" w:hanging="397"/>
              <w:contextualSpacing w:val="0"/>
              <w:rPr>
                <w:rFonts w:ascii="Tahoma" w:eastAsia="Calibri" w:hAnsi="Tahoma" w:cs="Tahoma"/>
              </w:rPr>
            </w:pPr>
            <w:r w:rsidRPr="000B6228">
              <w:rPr>
                <w:rFonts w:ascii="Tahoma" w:eastAsia="Calibri" w:hAnsi="Tahoma" w:cs="Tahoma"/>
              </w:rPr>
              <w:t>Achievement of programme enrolment/recruitment target</w:t>
            </w:r>
            <w:r w:rsidR="000B6228" w:rsidRPr="000B6228">
              <w:rPr>
                <w:rFonts w:ascii="Tahoma" w:eastAsia="Calibri" w:hAnsi="Tahoma" w:cs="Tahoma"/>
              </w:rPr>
              <w:t>s</w:t>
            </w:r>
          </w:p>
          <w:p w14:paraId="37F1194E" w14:textId="6E2C708A" w:rsidR="006663BC" w:rsidRPr="000B6228" w:rsidRDefault="006663BC" w:rsidP="009C5713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510" w:hanging="397"/>
              <w:contextualSpacing w:val="0"/>
              <w:rPr>
                <w:rFonts w:ascii="Tahoma" w:eastAsia="Calibri" w:hAnsi="Tahoma" w:cs="Tahoma"/>
              </w:rPr>
            </w:pPr>
            <w:r w:rsidRPr="000B6228">
              <w:rPr>
                <w:rFonts w:ascii="Tahoma" w:eastAsia="Calibri" w:hAnsi="Tahoma" w:cs="Tahoma"/>
              </w:rPr>
              <w:t>Retention of learners as instructed to achieve full consumption</w:t>
            </w:r>
          </w:p>
          <w:p w14:paraId="37649057" w14:textId="58F697D5" w:rsidR="006663BC" w:rsidRPr="006C6BB7" w:rsidRDefault="006663BC" w:rsidP="00690082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510" w:hanging="397"/>
              <w:contextualSpacing w:val="0"/>
              <w:rPr>
                <w:rFonts w:ascii="Tahoma" w:eastAsia="Calibri" w:hAnsi="Tahoma" w:cs="Tahoma"/>
              </w:rPr>
            </w:pPr>
            <w:r w:rsidRPr="006C6BB7">
              <w:rPr>
                <w:rFonts w:ascii="Tahoma" w:eastAsia="Calibri" w:hAnsi="Tahoma" w:cs="Tahoma"/>
              </w:rPr>
              <w:t xml:space="preserve">Achievement of qualification and course completions to </w:t>
            </w:r>
            <w:r w:rsidR="000B6228">
              <w:rPr>
                <w:rFonts w:ascii="Tahoma" w:eastAsia="Calibri" w:hAnsi="Tahoma" w:cs="Tahoma"/>
              </w:rPr>
              <w:t>meet</w:t>
            </w:r>
            <w:r w:rsidRPr="006C6BB7">
              <w:rPr>
                <w:rFonts w:ascii="Tahoma" w:eastAsia="Calibri" w:hAnsi="Tahoma" w:cs="Tahoma"/>
              </w:rPr>
              <w:t xml:space="preserve"> company target</w:t>
            </w:r>
            <w:r w:rsidR="000B6228">
              <w:rPr>
                <w:rFonts w:ascii="Tahoma" w:eastAsia="Calibri" w:hAnsi="Tahoma" w:cs="Tahoma"/>
              </w:rPr>
              <w:t>s</w:t>
            </w:r>
          </w:p>
          <w:p w14:paraId="28022CA1" w14:textId="77777777" w:rsidR="006663BC" w:rsidRPr="006C6BB7" w:rsidRDefault="006663BC" w:rsidP="00690082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510" w:hanging="397"/>
              <w:contextualSpacing w:val="0"/>
              <w:rPr>
                <w:rFonts w:ascii="Tahoma" w:eastAsia="Calibri" w:hAnsi="Tahoma" w:cs="Tahoma"/>
              </w:rPr>
            </w:pPr>
            <w:r w:rsidRPr="006C6BB7">
              <w:rPr>
                <w:rFonts w:ascii="Tahoma" w:eastAsia="Calibri" w:hAnsi="Tahoma" w:cs="Tahoma"/>
              </w:rPr>
              <w:t xml:space="preserve">Achievement of mandatory performance commitments as per TEC fund requirements. </w:t>
            </w:r>
          </w:p>
          <w:p w14:paraId="48907755" w14:textId="785E2890" w:rsidR="006663BC" w:rsidRPr="00817EAA" w:rsidRDefault="006663BC" w:rsidP="00817EAA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510" w:hanging="397"/>
              <w:contextualSpacing w:val="0"/>
              <w:rPr>
                <w:rFonts w:ascii="Tahoma" w:eastAsia="Calibri" w:hAnsi="Tahoma" w:cs="Tahoma"/>
              </w:rPr>
            </w:pPr>
            <w:r w:rsidRPr="006C6BB7">
              <w:rPr>
                <w:rFonts w:ascii="Tahoma" w:eastAsia="Calibri" w:hAnsi="Tahoma" w:cs="Tahoma"/>
              </w:rPr>
              <w:t>Any other programme KPI as required</w:t>
            </w:r>
          </w:p>
        </w:tc>
      </w:tr>
    </w:tbl>
    <w:p w14:paraId="28EC5DEF" w14:textId="77777777" w:rsidR="006663BC" w:rsidRPr="006C6BB7" w:rsidRDefault="006663BC" w:rsidP="006663BC">
      <w:pPr>
        <w:rPr>
          <w:rFonts w:ascii="Tahoma" w:hAnsi="Tahoma" w:cs="Tahoma"/>
          <w:b/>
          <w:sz w:val="22"/>
          <w:szCs w:val="22"/>
        </w:rPr>
      </w:pPr>
    </w:p>
    <w:p w14:paraId="087CA703" w14:textId="77777777" w:rsidR="00D87FD7" w:rsidRPr="00842D43" w:rsidRDefault="00D87FD7" w:rsidP="00D87132">
      <w:pPr>
        <w:spacing w:before="120" w:after="120"/>
        <w:rPr>
          <w:rFonts w:ascii="Tahoma" w:hAnsi="Tahoma" w:cs="Tahoma"/>
          <w:b/>
          <w:szCs w:val="22"/>
        </w:rPr>
      </w:pPr>
      <w:r w:rsidRPr="00842D43">
        <w:rPr>
          <w:rFonts w:ascii="Tahoma" w:hAnsi="Tahoma" w:cs="Tahoma"/>
          <w:b/>
          <w:szCs w:val="22"/>
        </w:rPr>
        <w:t>Person specification and competencies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284"/>
      </w:tblGrid>
      <w:tr w:rsidR="00B82FEA" w:rsidRPr="00842D43" w14:paraId="56CF02A9" w14:textId="77777777" w:rsidTr="005B1995">
        <w:trPr>
          <w:trHeight w:val="313"/>
        </w:trPr>
        <w:tc>
          <w:tcPr>
            <w:tcW w:w="10031" w:type="dxa"/>
            <w:gridSpan w:val="2"/>
            <w:shd w:val="clear" w:color="auto" w:fill="auto"/>
          </w:tcPr>
          <w:p w14:paraId="311FCB59" w14:textId="77777777" w:rsidR="00D87FD7" w:rsidRPr="00B82FEA" w:rsidRDefault="00D87FD7" w:rsidP="00B82FEA">
            <w:pPr>
              <w:spacing w:before="240" w:after="240"/>
              <w:rPr>
                <w:rFonts w:ascii="Tahoma" w:hAnsi="Tahoma" w:cs="Tahoma"/>
                <w:b/>
              </w:rPr>
            </w:pPr>
            <w:r w:rsidRPr="00B82FEA">
              <w:rPr>
                <w:rFonts w:ascii="Tahoma" w:hAnsi="Tahoma" w:cs="Tahoma"/>
                <w:b/>
              </w:rPr>
              <w:t>Qualifications and technical skills</w:t>
            </w:r>
          </w:p>
          <w:p w14:paraId="2BC8E415" w14:textId="77777777" w:rsidR="00D87FD7" w:rsidRPr="00B82FEA" w:rsidRDefault="00D87FD7" w:rsidP="00B82FEA">
            <w:pPr>
              <w:spacing w:before="240" w:after="240"/>
              <w:rPr>
                <w:rFonts w:ascii="Tahoma" w:hAnsi="Tahoma" w:cs="Tahoma"/>
                <w:b/>
              </w:rPr>
            </w:pPr>
            <w:r w:rsidRPr="00B82FEA">
              <w:rPr>
                <w:rFonts w:ascii="Tahoma" w:hAnsi="Tahoma" w:cs="Tahoma"/>
                <w:b/>
              </w:rPr>
              <w:t>Essential</w:t>
            </w:r>
          </w:p>
          <w:p w14:paraId="54E2CFCC" w14:textId="217AE655" w:rsidR="00D87FD7" w:rsidRDefault="00D87FD7" w:rsidP="00B82FEA">
            <w:pPr>
              <w:pStyle w:val="ListParagraph"/>
              <w:numPr>
                <w:ilvl w:val="0"/>
                <w:numId w:val="33"/>
              </w:numPr>
              <w:spacing w:before="240" w:after="240"/>
              <w:ind w:left="360"/>
              <w:contextualSpacing w:val="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 xml:space="preserve">Relevant qualification or equivalent </w:t>
            </w:r>
          </w:p>
          <w:p w14:paraId="02E2FC69" w14:textId="6D9B140F" w:rsidR="00090F8F" w:rsidRDefault="00B21EDF" w:rsidP="00B82FEA">
            <w:pPr>
              <w:pStyle w:val="ListParagraph"/>
              <w:numPr>
                <w:ilvl w:val="0"/>
                <w:numId w:val="33"/>
              </w:numPr>
              <w:spacing w:before="240" w:after="24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teaching outdoor education, or similar such experience </w:t>
            </w:r>
          </w:p>
          <w:p w14:paraId="715D7064" w14:textId="3012BB12" w:rsidR="00AB1D3A" w:rsidRPr="00B82FEA" w:rsidRDefault="00E04798" w:rsidP="00B82FEA">
            <w:pPr>
              <w:pStyle w:val="ListParagraph"/>
              <w:numPr>
                <w:ilvl w:val="0"/>
                <w:numId w:val="33"/>
              </w:numPr>
              <w:spacing w:before="240" w:after="240"/>
              <w:ind w:left="36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316666">
              <w:rPr>
                <w:rFonts w:ascii="Tahoma" w:hAnsi="Tahoma" w:cs="Tahoma"/>
              </w:rPr>
              <w:t xml:space="preserve"> background, strong interest and/or past experience </w:t>
            </w:r>
            <w:r w:rsidR="00FB24CE">
              <w:rPr>
                <w:rFonts w:ascii="Tahoma" w:hAnsi="Tahoma" w:cs="Tahoma"/>
              </w:rPr>
              <w:t xml:space="preserve">in whenua (land) based </w:t>
            </w:r>
            <w:r w:rsidR="00F20F01">
              <w:rPr>
                <w:rFonts w:ascii="Tahoma" w:hAnsi="Tahoma" w:cs="Tahoma"/>
              </w:rPr>
              <w:t>activities</w:t>
            </w:r>
          </w:p>
          <w:p w14:paraId="1C4A9A9B" w14:textId="77777777" w:rsidR="00D87FD7" w:rsidRPr="00B82FEA" w:rsidRDefault="00D87FD7" w:rsidP="00B82FEA">
            <w:pPr>
              <w:pStyle w:val="ListParagraph"/>
              <w:numPr>
                <w:ilvl w:val="0"/>
                <w:numId w:val="33"/>
              </w:numPr>
              <w:spacing w:before="240" w:after="240"/>
              <w:ind w:left="360"/>
              <w:contextualSpacing w:val="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>Adult teaching qualification/or higher/or working towards</w:t>
            </w:r>
          </w:p>
          <w:p w14:paraId="22F8E4F8" w14:textId="1E34FE70" w:rsidR="00356AEA" w:rsidRPr="00B82FEA" w:rsidRDefault="00D87FD7" w:rsidP="00B82FEA">
            <w:pPr>
              <w:pStyle w:val="ListParagraph"/>
              <w:numPr>
                <w:ilvl w:val="0"/>
                <w:numId w:val="33"/>
              </w:numPr>
              <w:spacing w:before="240" w:after="240"/>
              <w:ind w:left="360"/>
              <w:contextualSpacing w:val="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>Unit Standard 4098/or working towards</w:t>
            </w:r>
          </w:p>
          <w:p w14:paraId="32380A0E" w14:textId="77777777" w:rsidR="00D87FD7" w:rsidRPr="00B82FEA" w:rsidRDefault="00D87FD7" w:rsidP="00B82FEA">
            <w:pPr>
              <w:pStyle w:val="ListParagraph"/>
              <w:numPr>
                <w:ilvl w:val="0"/>
                <w:numId w:val="33"/>
              </w:numPr>
              <w:spacing w:before="240" w:after="240"/>
              <w:ind w:left="360"/>
              <w:contextualSpacing w:val="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>Full driver’s license</w:t>
            </w:r>
            <w:r w:rsidRPr="00B82FEA">
              <w:rPr>
                <w:rFonts w:ascii="Tahoma" w:hAnsi="Tahoma" w:cs="Tahoma"/>
                <w:b/>
              </w:rPr>
              <w:t xml:space="preserve"> </w:t>
            </w:r>
          </w:p>
          <w:p w14:paraId="51029425" w14:textId="77777777" w:rsidR="00F776CE" w:rsidRPr="00B82FEA" w:rsidRDefault="00F776CE" w:rsidP="00B82FEA">
            <w:pPr>
              <w:pStyle w:val="ListParagraph"/>
              <w:spacing w:before="240" w:after="240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B82FEA">
              <w:rPr>
                <w:rFonts w:ascii="Tahoma" w:hAnsi="Tahoma" w:cs="Tahoma"/>
                <w:b/>
              </w:rPr>
              <w:t>Desirable</w:t>
            </w:r>
          </w:p>
          <w:p w14:paraId="7E1DC301" w14:textId="7188962E" w:rsidR="00381D72" w:rsidRPr="00B82FEA" w:rsidRDefault="004F354D" w:rsidP="00CA6AF3">
            <w:pPr>
              <w:pStyle w:val="ListParagraph"/>
              <w:numPr>
                <w:ilvl w:val="0"/>
                <w:numId w:val="38"/>
              </w:numPr>
              <w:spacing w:before="240" w:after="240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Knowledge, experience and/or background in Te Ao M</w:t>
            </w:r>
            <w:r w:rsidR="00CA6AF3">
              <w:rPr>
                <w:rFonts w:ascii="Tahoma" w:hAnsi="Tahoma" w:cs="Tahoma"/>
              </w:rPr>
              <w:t>aori</w:t>
            </w:r>
            <w:r w:rsidR="004C1154">
              <w:rPr>
                <w:rFonts w:ascii="Tahoma" w:hAnsi="Tahoma" w:cs="Tahoma"/>
              </w:rPr>
              <w:t>, whenua and Kaupapa Maori approaches</w:t>
            </w:r>
          </w:p>
        </w:tc>
      </w:tr>
      <w:tr w:rsidR="00D87FD7" w:rsidRPr="00842D43" w14:paraId="34D15F34" w14:textId="77777777" w:rsidTr="005B1995">
        <w:trPr>
          <w:gridAfter w:val="1"/>
          <w:wAfter w:w="284" w:type="dxa"/>
          <w:trHeight w:val="1422"/>
        </w:trPr>
        <w:tc>
          <w:tcPr>
            <w:tcW w:w="9747" w:type="dxa"/>
            <w:shd w:val="clear" w:color="auto" w:fill="auto"/>
          </w:tcPr>
          <w:p w14:paraId="1E73B129" w14:textId="77777777" w:rsidR="00D87FD7" w:rsidRPr="00B82FEA" w:rsidRDefault="00D87FD7" w:rsidP="00B82FEA">
            <w:pPr>
              <w:spacing w:before="240" w:after="240"/>
              <w:rPr>
                <w:rFonts w:ascii="Tahoma" w:hAnsi="Tahoma" w:cs="Tahoma"/>
                <w:b/>
                <w:bCs/>
              </w:rPr>
            </w:pPr>
            <w:r w:rsidRPr="00B82FEA">
              <w:rPr>
                <w:rFonts w:ascii="Tahoma" w:hAnsi="Tahoma" w:cs="Tahoma"/>
                <w:b/>
                <w:bCs/>
              </w:rPr>
              <w:lastRenderedPageBreak/>
              <w:t>Capabilities required for effective performance in the position</w:t>
            </w:r>
          </w:p>
          <w:p w14:paraId="57602F1C" w14:textId="77777777" w:rsidR="00D87FD7" w:rsidRPr="00B82FEA" w:rsidRDefault="00D87FD7" w:rsidP="00B82FEA">
            <w:pPr>
              <w:pStyle w:val="dotpointforjdtemplate"/>
              <w:numPr>
                <w:ilvl w:val="0"/>
                <w:numId w:val="37"/>
              </w:numPr>
              <w:tabs>
                <w:tab w:val="clear" w:pos="601"/>
              </w:tabs>
              <w:spacing w:before="240" w:after="240"/>
              <w:ind w:left="36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>Ability to relate to client group and to identify and provide strategies for learners wanting to train/gain employment.</w:t>
            </w:r>
          </w:p>
          <w:p w14:paraId="1FFC2E60" w14:textId="77777777" w:rsidR="00D87FD7" w:rsidRPr="00B82FEA" w:rsidRDefault="00D87FD7" w:rsidP="00B82FEA">
            <w:pPr>
              <w:pStyle w:val="dotpointforjdtemplate"/>
              <w:numPr>
                <w:ilvl w:val="0"/>
                <w:numId w:val="37"/>
              </w:numPr>
              <w:tabs>
                <w:tab w:val="clear" w:pos="601"/>
              </w:tabs>
              <w:spacing w:before="240" w:after="240"/>
              <w:ind w:left="36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>Ability to structure educational interventions to support successful employment outcomes.</w:t>
            </w:r>
          </w:p>
          <w:p w14:paraId="288BCD40" w14:textId="77777777" w:rsidR="00D87FD7" w:rsidRPr="00B82FEA" w:rsidRDefault="00D87FD7" w:rsidP="00B82FEA">
            <w:pPr>
              <w:pStyle w:val="dotpointforjdtemplate"/>
              <w:numPr>
                <w:ilvl w:val="0"/>
                <w:numId w:val="37"/>
              </w:numPr>
              <w:tabs>
                <w:tab w:val="clear" w:pos="601"/>
              </w:tabs>
              <w:spacing w:before="240" w:after="240"/>
              <w:ind w:left="36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>Ability to meet identified targets and KPIs</w:t>
            </w:r>
          </w:p>
          <w:p w14:paraId="164DE8D1" w14:textId="77777777" w:rsidR="00D87FD7" w:rsidRPr="00B82FEA" w:rsidRDefault="00D87FD7" w:rsidP="00B82FEA">
            <w:pPr>
              <w:pStyle w:val="dotpointforjdtemplate"/>
              <w:numPr>
                <w:ilvl w:val="0"/>
                <w:numId w:val="37"/>
              </w:numPr>
              <w:tabs>
                <w:tab w:val="clear" w:pos="601"/>
              </w:tabs>
              <w:spacing w:before="240" w:after="240"/>
              <w:ind w:left="36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>Good proven student engagement</w:t>
            </w:r>
          </w:p>
          <w:p w14:paraId="45E9683A" w14:textId="77777777" w:rsidR="00D87FD7" w:rsidRPr="00B82FEA" w:rsidRDefault="00D87FD7" w:rsidP="00B82FEA">
            <w:pPr>
              <w:pStyle w:val="dotpointforjdtemplate"/>
              <w:numPr>
                <w:ilvl w:val="0"/>
                <w:numId w:val="37"/>
              </w:numPr>
              <w:tabs>
                <w:tab w:val="clear" w:pos="601"/>
              </w:tabs>
              <w:spacing w:before="240" w:after="240"/>
              <w:ind w:left="36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>Good administrational skills</w:t>
            </w:r>
          </w:p>
          <w:p w14:paraId="26504BCB" w14:textId="77777777" w:rsidR="00D87FD7" w:rsidRPr="00B82FEA" w:rsidRDefault="00D87FD7" w:rsidP="00B82FEA">
            <w:pPr>
              <w:pStyle w:val="dotpointforjdtemplate"/>
              <w:numPr>
                <w:ilvl w:val="0"/>
                <w:numId w:val="37"/>
              </w:numPr>
              <w:tabs>
                <w:tab w:val="clear" w:pos="601"/>
              </w:tabs>
              <w:spacing w:before="240" w:after="240"/>
              <w:ind w:left="36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>Excellent time management</w:t>
            </w:r>
          </w:p>
          <w:p w14:paraId="7178729A" w14:textId="77777777" w:rsidR="00D87FD7" w:rsidRPr="00B82FEA" w:rsidRDefault="00D87FD7" w:rsidP="00B82FEA">
            <w:pPr>
              <w:pStyle w:val="dotpointforjdtemplate"/>
              <w:numPr>
                <w:ilvl w:val="0"/>
                <w:numId w:val="37"/>
              </w:numPr>
              <w:tabs>
                <w:tab w:val="clear" w:pos="601"/>
              </w:tabs>
              <w:spacing w:before="240" w:after="240"/>
              <w:ind w:left="360"/>
              <w:rPr>
                <w:rFonts w:ascii="Tahoma" w:hAnsi="Tahoma" w:cs="Tahoma"/>
              </w:rPr>
            </w:pPr>
            <w:r w:rsidRPr="00B82FEA">
              <w:rPr>
                <w:rFonts w:ascii="Tahoma" w:hAnsi="Tahoma" w:cs="Tahoma"/>
              </w:rPr>
              <w:t xml:space="preserve">Ability to adapt </w:t>
            </w:r>
          </w:p>
        </w:tc>
      </w:tr>
    </w:tbl>
    <w:p w14:paraId="5F3E1F09" w14:textId="77777777" w:rsidR="00D87FD7" w:rsidRPr="0019147F" w:rsidRDefault="00D87FD7" w:rsidP="00D87FD7">
      <w:pPr>
        <w:spacing w:before="240" w:after="240"/>
        <w:rPr>
          <w:rFonts w:ascii="Tahoma" w:hAnsi="Tahoma" w:cs="Tahoma"/>
          <w:sz w:val="2"/>
          <w:szCs w:val="2"/>
        </w:rPr>
      </w:pPr>
    </w:p>
    <w:p w14:paraId="50895670" w14:textId="29390C72" w:rsidR="00046D33" w:rsidRDefault="00046D33" w:rsidP="00046D33">
      <w:pPr>
        <w:rPr>
          <w:rFonts w:ascii="Tahoma" w:hAnsi="Tahoma" w:cs="Tahoma"/>
          <w:sz w:val="20"/>
          <w:szCs w:val="20"/>
        </w:rPr>
      </w:pPr>
    </w:p>
    <w:sectPr w:rsidR="00046D33" w:rsidSect="005B1995">
      <w:headerReference w:type="default" r:id="rId12"/>
      <w:footerReference w:type="first" r:id="rId13"/>
      <w:pgSz w:w="11906" w:h="16838"/>
      <w:pgMar w:top="1247" w:right="107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C45D" w14:textId="77777777" w:rsidR="00B748F7" w:rsidRDefault="00B748F7">
      <w:r>
        <w:separator/>
      </w:r>
    </w:p>
  </w:endnote>
  <w:endnote w:type="continuationSeparator" w:id="0">
    <w:p w14:paraId="3294948E" w14:textId="77777777" w:rsidR="00B748F7" w:rsidRDefault="00B7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0D75" w14:textId="2AADA0E4" w:rsidR="00D25164" w:rsidRDefault="000D74D7">
    <w:pPr>
      <w:pStyle w:val="Footer"/>
      <w:rPr>
        <w:rFonts w:ascii="Times New Roman" w:hAnsi="Times New Roman" w:cs="Times New Roman"/>
        <w:i/>
        <w:iCs/>
        <w:sz w:val="20"/>
        <w:szCs w:val="20"/>
        <w:lang w:val="en-NZ"/>
      </w:rPr>
    </w:pPr>
    <w:r>
      <w:rPr>
        <w:rFonts w:ascii="Times New Roman" w:hAnsi="Times New Roman" w:cs="Times New Roman"/>
        <w:i/>
        <w:iCs/>
        <w:sz w:val="20"/>
        <w:szCs w:val="20"/>
        <w:lang w:val="en-NZ"/>
      </w:rPr>
      <w:t xml:space="preserve">August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5FC2" w14:textId="77777777" w:rsidR="00B748F7" w:rsidRDefault="00B748F7">
      <w:r>
        <w:separator/>
      </w:r>
    </w:p>
  </w:footnote>
  <w:footnote w:type="continuationSeparator" w:id="0">
    <w:p w14:paraId="7848AFF8" w14:textId="77777777" w:rsidR="00B748F7" w:rsidRDefault="00B7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0A88" w14:textId="5EE438E8" w:rsidR="00713AE4" w:rsidRDefault="00441519" w:rsidP="005B1995">
    <w:pPr>
      <w:pStyle w:val="Header"/>
      <w:tabs>
        <w:tab w:val="clear" w:pos="720"/>
        <w:tab w:val="clear" w:pos="4153"/>
        <w:tab w:val="clear" w:pos="8306"/>
        <w:tab w:val="left" w:pos="7801"/>
      </w:tabs>
      <w:jc w:val="right"/>
    </w:pPr>
    <w:r>
      <w:rPr>
        <w:noProof/>
      </w:rPr>
      <w:pict w14:anchorId="75DDA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15pt;height:39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537"/>
    <w:multiLevelType w:val="hybridMultilevel"/>
    <w:tmpl w:val="981A8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B24"/>
    <w:multiLevelType w:val="hybridMultilevel"/>
    <w:tmpl w:val="6EC28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67B"/>
    <w:multiLevelType w:val="hybridMultilevel"/>
    <w:tmpl w:val="5A1C6088"/>
    <w:lvl w:ilvl="0" w:tplc="FFFFFFFF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1"/>
        </w:tabs>
        <w:ind w:left="655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1"/>
        </w:tabs>
        <w:ind w:left="72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1"/>
        </w:tabs>
        <w:ind w:left="79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C6D4F"/>
    <w:multiLevelType w:val="hybridMultilevel"/>
    <w:tmpl w:val="B9848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752CF16">
      <w:start w:val="189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212D54"/>
    <w:multiLevelType w:val="hybridMultilevel"/>
    <w:tmpl w:val="6442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BE2CE7"/>
    <w:multiLevelType w:val="hybridMultilevel"/>
    <w:tmpl w:val="C2049F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83E33"/>
    <w:multiLevelType w:val="hybridMultilevel"/>
    <w:tmpl w:val="B472E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CD2981"/>
    <w:multiLevelType w:val="hybridMultilevel"/>
    <w:tmpl w:val="E3525D2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81350"/>
    <w:multiLevelType w:val="hybridMultilevel"/>
    <w:tmpl w:val="4F0E2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8D69A0"/>
    <w:multiLevelType w:val="hybridMultilevel"/>
    <w:tmpl w:val="BD6E954E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EE02B1"/>
    <w:multiLevelType w:val="hybridMultilevel"/>
    <w:tmpl w:val="69B25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895A36"/>
    <w:multiLevelType w:val="hybridMultilevel"/>
    <w:tmpl w:val="BC08F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8F7C8C"/>
    <w:multiLevelType w:val="hybridMultilevel"/>
    <w:tmpl w:val="1EF4BA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752CF16">
      <w:start w:val="189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A0292E"/>
    <w:multiLevelType w:val="hybridMultilevel"/>
    <w:tmpl w:val="06647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4040F1"/>
    <w:multiLevelType w:val="hybridMultilevel"/>
    <w:tmpl w:val="2B420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030070"/>
    <w:multiLevelType w:val="hybridMultilevel"/>
    <w:tmpl w:val="D9D41E8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4A8"/>
    <w:multiLevelType w:val="singleLevel"/>
    <w:tmpl w:val="94B42D60"/>
    <w:lvl w:ilvl="0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6B74768"/>
    <w:multiLevelType w:val="hybridMultilevel"/>
    <w:tmpl w:val="24565F5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CC7108"/>
    <w:multiLevelType w:val="hybridMultilevel"/>
    <w:tmpl w:val="1DD86A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F43D3"/>
    <w:multiLevelType w:val="multilevel"/>
    <w:tmpl w:val="A08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077"/>
        </w:tabs>
        <w:ind w:left="1077" w:hanging="71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871"/>
        </w:tabs>
        <w:ind w:left="1871" w:hanging="737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3CFE0E0C"/>
    <w:multiLevelType w:val="multilevel"/>
    <w:tmpl w:val="A08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077"/>
        </w:tabs>
        <w:ind w:left="1077" w:hanging="71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871"/>
        </w:tabs>
        <w:ind w:left="1871" w:hanging="737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21" w15:restartNumberingAfterBreak="0">
    <w:nsid w:val="3D981F21"/>
    <w:multiLevelType w:val="multilevel"/>
    <w:tmpl w:val="E26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2" w15:restartNumberingAfterBreak="0">
    <w:nsid w:val="413B389B"/>
    <w:multiLevelType w:val="hybridMultilevel"/>
    <w:tmpl w:val="95740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62070B"/>
    <w:multiLevelType w:val="hybridMultilevel"/>
    <w:tmpl w:val="9D460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B7DA7"/>
    <w:multiLevelType w:val="hybridMultilevel"/>
    <w:tmpl w:val="79CADB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6A3D74"/>
    <w:multiLevelType w:val="hybridMultilevel"/>
    <w:tmpl w:val="6EF8AA06"/>
    <w:lvl w:ilvl="0" w:tplc="46E66E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74C357B"/>
    <w:multiLevelType w:val="hybridMultilevel"/>
    <w:tmpl w:val="E722AB88"/>
    <w:lvl w:ilvl="0" w:tplc="9FF87A48">
      <w:start w:val="1"/>
      <w:numFmt w:val="bullet"/>
      <w:pStyle w:val="dotpointforjdtempla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35E2F"/>
    <w:multiLevelType w:val="hybridMultilevel"/>
    <w:tmpl w:val="D9507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5E57B9"/>
    <w:multiLevelType w:val="hybridMultilevel"/>
    <w:tmpl w:val="A588C478"/>
    <w:lvl w:ilvl="0" w:tplc="BAD2B7AC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04178"/>
    <w:multiLevelType w:val="hybridMultilevel"/>
    <w:tmpl w:val="90441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A33200"/>
    <w:multiLevelType w:val="hybridMultilevel"/>
    <w:tmpl w:val="3D1CA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B5E49"/>
    <w:multiLevelType w:val="hybridMultilevel"/>
    <w:tmpl w:val="A382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A0BB6"/>
    <w:multiLevelType w:val="hybridMultilevel"/>
    <w:tmpl w:val="031CBF72"/>
    <w:lvl w:ilvl="0" w:tplc="E52EA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FD9CF2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2" w:tplc="1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21515"/>
    <w:multiLevelType w:val="hybridMultilevel"/>
    <w:tmpl w:val="FA1E0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91D83"/>
    <w:multiLevelType w:val="hybridMultilevel"/>
    <w:tmpl w:val="CC4E76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74B6C"/>
    <w:multiLevelType w:val="hybridMultilevel"/>
    <w:tmpl w:val="8996B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3B65BF"/>
    <w:multiLevelType w:val="hybridMultilevel"/>
    <w:tmpl w:val="BA2A8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F349D5"/>
    <w:multiLevelType w:val="hybridMultilevel"/>
    <w:tmpl w:val="80A818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261B50"/>
    <w:multiLevelType w:val="hybridMultilevel"/>
    <w:tmpl w:val="20082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B27F0B"/>
    <w:multiLevelType w:val="hybridMultilevel"/>
    <w:tmpl w:val="9AAE9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20"/>
  </w:num>
  <w:num w:numId="5">
    <w:abstractNumId w:val="22"/>
  </w:num>
  <w:num w:numId="6">
    <w:abstractNumId w:val="38"/>
  </w:num>
  <w:num w:numId="7">
    <w:abstractNumId w:val="35"/>
  </w:num>
  <w:num w:numId="8">
    <w:abstractNumId w:val="29"/>
  </w:num>
  <w:num w:numId="9">
    <w:abstractNumId w:val="13"/>
  </w:num>
  <w:num w:numId="10">
    <w:abstractNumId w:val="14"/>
  </w:num>
  <w:num w:numId="11">
    <w:abstractNumId w:val="27"/>
  </w:num>
  <w:num w:numId="12">
    <w:abstractNumId w:val="10"/>
  </w:num>
  <w:num w:numId="13">
    <w:abstractNumId w:val="24"/>
  </w:num>
  <w:num w:numId="14">
    <w:abstractNumId w:val="36"/>
  </w:num>
  <w:num w:numId="15">
    <w:abstractNumId w:val="5"/>
  </w:num>
  <w:num w:numId="16">
    <w:abstractNumId w:val="6"/>
  </w:num>
  <w:num w:numId="17">
    <w:abstractNumId w:val="11"/>
  </w:num>
  <w:num w:numId="18">
    <w:abstractNumId w:val="21"/>
  </w:num>
  <w:num w:numId="19">
    <w:abstractNumId w:val="4"/>
  </w:num>
  <w:num w:numId="20">
    <w:abstractNumId w:val="12"/>
  </w:num>
  <w:num w:numId="21">
    <w:abstractNumId w:val="3"/>
  </w:num>
  <w:num w:numId="22">
    <w:abstractNumId w:val="32"/>
  </w:num>
  <w:num w:numId="23">
    <w:abstractNumId w:val="16"/>
  </w:num>
  <w:num w:numId="24">
    <w:abstractNumId w:val="8"/>
  </w:num>
  <w:num w:numId="25">
    <w:abstractNumId w:val="25"/>
  </w:num>
  <w:num w:numId="26">
    <w:abstractNumId w:val="26"/>
  </w:num>
  <w:num w:numId="27">
    <w:abstractNumId w:val="28"/>
  </w:num>
  <w:num w:numId="28">
    <w:abstractNumId w:val="31"/>
  </w:num>
  <w:num w:numId="29">
    <w:abstractNumId w:val="30"/>
  </w:num>
  <w:num w:numId="30">
    <w:abstractNumId w:val="15"/>
  </w:num>
  <w:num w:numId="31">
    <w:abstractNumId w:val="1"/>
  </w:num>
  <w:num w:numId="32">
    <w:abstractNumId w:val="23"/>
  </w:num>
  <w:num w:numId="33">
    <w:abstractNumId w:val="39"/>
  </w:num>
  <w:num w:numId="34">
    <w:abstractNumId w:val="17"/>
  </w:num>
  <w:num w:numId="35">
    <w:abstractNumId w:val="0"/>
  </w:num>
  <w:num w:numId="36">
    <w:abstractNumId w:val="18"/>
  </w:num>
  <w:num w:numId="37">
    <w:abstractNumId w:val="7"/>
  </w:num>
  <w:num w:numId="38">
    <w:abstractNumId w:val="34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F2D"/>
    <w:rsid w:val="000075E4"/>
    <w:rsid w:val="00015C02"/>
    <w:rsid w:val="00021FCF"/>
    <w:rsid w:val="0003392F"/>
    <w:rsid w:val="00040500"/>
    <w:rsid w:val="00041C46"/>
    <w:rsid w:val="00046D33"/>
    <w:rsid w:val="000566D1"/>
    <w:rsid w:val="0006487F"/>
    <w:rsid w:val="00090F8F"/>
    <w:rsid w:val="000A095A"/>
    <w:rsid w:val="000A3170"/>
    <w:rsid w:val="000B3250"/>
    <w:rsid w:val="000B4A15"/>
    <w:rsid w:val="000B6228"/>
    <w:rsid w:val="000D74D7"/>
    <w:rsid w:val="00113AAC"/>
    <w:rsid w:val="00153C6A"/>
    <w:rsid w:val="001632B1"/>
    <w:rsid w:val="00192045"/>
    <w:rsid w:val="001937DC"/>
    <w:rsid w:val="0019447E"/>
    <w:rsid w:val="001A694A"/>
    <w:rsid w:val="001C08EA"/>
    <w:rsid w:val="001C5AE4"/>
    <w:rsid w:val="001C5D51"/>
    <w:rsid w:val="001D0A81"/>
    <w:rsid w:val="001E123A"/>
    <w:rsid w:val="00203D8B"/>
    <w:rsid w:val="00224218"/>
    <w:rsid w:val="002254E8"/>
    <w:rsid w:val="00243F77"/>
    <w:rsid w:val="00246FB3"/>
    <w:rsid w:val="002A232B"/>
    <w:rsid w:val="002A2A80"/>
    <w:rsid w:val="002B4FFE"/>
    <w:rsid w:val="002B701A"/>
    <w:rsid w:val="002C4B81"/>
    <w:rsid w:val="00316666"/>
    <w:rsid w:val="00332B57"/>
    <w:rsid w:val="00356AEA"/>
    <w:rsid w:val="00376ADF"/>
    <w:rsid w:val="00381D72"/>
    <w:rsid w:val="00387616"/>
    <w:rsid w:val="00393315"/>
    <w:rsid w:val="003A5460"/>
    <w:rsid w:val="003A6597"/>
    <w:rsid w:val="003B588C"/>
    <w:rsid w:val="003B5F88"/>
    <w:rsid w:val="003E60CC"/>
    <w:rsid w:val="004268DB"/>
    <w:rsid w:val="00436625"/>
    <w:rsid w:val="00441519"/>
    <w:rsid w:val="0044203F"/>
    <w:rsid w:val="00450B47"/>
    <w:rsid w:val="00453571"/>
    <w:rsid w:val="004667F3"/>
    <w:rsid w:val="004A7D97"/>
    <w:rsid w:val="004C1154"/>
    <w:rsid w:val="004D1F27"/>
    <w:rsid w:val="004E3EFE"/>
    <w:rsid w:val="004F2227"/>
    <w:rsid w:val="004F354D"/>
    <w:rsid w:val="004F3DE4"/>
    <w:rsid w:val="005031E0"/>
    <w:rsid w:val="0050785A"/>
    <w:rsid w:val="005261CB"/>
    <w:rsid w:val="005432F7"/>
    <w:rsid w:val="0058516A"/>
    <w:rsid w:val="005931FB"/>
    <w:rsid w:val="005A5239"/>
    <w:rsid w:val="005B1995"/>
    <w:rsid w:val="005D7215"/>
    <w:rsid w:val="005F5AD3"/>
    <w:rsid w:val="00622BAB"/>
    <w:rsid w:val="00624A32"/>
    <w:rsid w:val="00662FDE"/>
    <w:rsid w:val="006663BC"/>
    <w:rsid w:val="0067393D"/>
    <w:rsid w:val="006840B3"/>
    <w:rsid w:val="00690082"/>
    <w:rsid w:val="006A594C"/>
    <w:rsid w:val="006C6BB7"/>
    <w:rsid w:val="006D4723"/>
    <w:rsid w:val="006F59A3"/>
    <w:rsid w:val="00713AE4"/>
    <w:rsid w:val="0071741B"/>
    <w:rsid w:val="00727E11"/>
    <w:rsid w:val="007318D1"/>
    <w:rsid w:val="00735DA8"/>
    <w:rsid w:val="00741FCA"/>
    <w:rsid w:val="00764090"/>
    <w:rsid w:val="00764479"/>
    <w:rsid w:val="00770054"/>
    <w:rsid w:val="00770C66"/>
    <w:rsid w:val="007816C6"/>
    <w:rsid w:val="00797803"/>
    <w:rsid w:val="007A1905"/>
    <w:rsid w:val="007B60A4"/>
    <w:rsid w:val="007C318C"/>
    <w:rsid w:val="007C5E2B"/>
    <w:rsid w:val="007F15CF"/>
    <w:rsid w:val="007F550D"/>
    <w:rsid w:val="00803DCD"/>
    <w:rsid w:val="00817EAA"/>
    <w:rsid w:val="00882996"/>
    <w:rsid w:val="00897DFF"/>
    <w:rsid w:val="008A11E7"/>
    <w:rsid w:val="008A31A3"/>
    <w:rsid w:val="008D19C0"/>
    <w:rsid w:val="00961F2D"/>
    <w:rsid w:val="00975A8E"/>
    <w:rsid w:val="0099140B"/>
    <w:rsid w:val="009D1D71"/>
    <w:rsid w:val="009E0903"/>
    <w:rsid w:val="00A221A2"/>
    <w:rsid w:val="00A2718E"/>
    <w:rsid w:val="00A57FB5"/>
    <w:rsid w:val="00A71C3D"/>
    <w:rsid w:val="00AA6434"/>
    <w:rsid w:val="00AB1D3A"/>
    <w:rsid w:val="00AE2DE6"/>
    <w:rsid w:val="00B15418"/>
    <w:rsid w:val="00B21EDF"/>
    <w:rsid w:val="00B366E4"/>
    <w:rsid w:val="00B612F6"/>
    <w:rsid w:val="00B65E3C"/>
    <w:rsid w:val="00B676CF"/>
    <w:rsid w:val="00B748F7"/>
    <w:rsid w:val="00B82FEA"/>
    <w:rsid w:val="00B9013B"/>
    <w:rsid w:val="00B97AB4"/>
    <w:rsid w:val="00BA4E0D"/>
    <w:rsid w:val="00BB432A"/>
    <w:rsid w:val="00BC3491"/>
    <w:rsid w:val="00BD68E7"/>
    <w:rsid w:val="00BF4492"/>
    <w:rsid w:val="00C051A2"/>
    <w:rsid w:val="00C2704A"/>
    <w:rsid w:val="00C43921"/>
    <w:rsid w:val="00C76D7F"/>
    <w:rsid w:val="00CA5BC6"/>
    <w:rsid w:val="00CA6AF3"/>
    <w:rsid w:val="00CC394F"/>
    <w:rsid w:val="00CD1C16"/>
    <w:rsid w:val="00CD23E3"/>
    <w:rsid w:val="00D25164"/>
    <w:rsid w:val="00D528CA"/>
    <w:rsid w:val="00D743CA"/>
    <w:rsid w:val="00D87132"/>
    <w:rsid w:val="00D87FD7"/>
    <w:rsid w:val="00DC0444"/>
    <w:rsid w:val="00DE4726"/>
    <w:rsid w:val="00E04798"/>
    <w:rsid w:val="00E05B8B"/>
    <w:rsid w:val="00E05CB3"/>
    <w:rsid w:val="00E16EF7"/>
    <w:rsid w:val="00E557BB"/>
    <w:rsid w:val="00E611A3"/>
    <w:rsid w:val="00E86EB5"/>
    <w:rsid w:val="00E97DCE"/>
    <w:rsid w:val="00EB04C7"/>
    <w:rsid w:val="00EC13B3"/>
    <w:rsid w:val="00EC5AA6"/>
    <w:rsid w:val="00EC62D1"/>
    <w:rsid w:val="00ED2BD2"/>
    <w:rsid w:val="00ED7DAC"/>
    <w:rsid w:val="00EE5F40"/>
    <w:rsid w:val="00EF0A13"/>
    <w:rsid w:val="00F20F01"/>
    <w:rsid w:val="00F24867"/>
    <w:rsid w:val="00F25D53"/>
    <w:rsid w:val="00F776CE"/>
    <w:rsid w:val="00F84281"/>
    <w:rsid w:val="00F85A98"/>
    <w:rsid w:val="00F90B50"/>
    <w:rsid w:val="00FA4012"/>
    <w:rsid w:val="00FB24CE"/>
    <w:rsid w:val="00FE17BD"/>
    <w:rsid w:val="5F38FF33"/>
    <w:rsid w:val="744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3165A420"/>
  <w15:docId w15:val="{1572B1F7-5090-4DF9-A048-CFB70F73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  <w:outlineLvl w:val="1"/>
    </w:pPr>
    <w:rPr>
      <w:rFonts w:ascii="Trebuchet MS" w:hAnsi="Trebuchet MS" w:cs="Trebuchet MS"/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sz w:val="26"/>
      <w:szCs w:val="26"/>
      <w:lang w:val="en-GB" w:eastAsia="en-GB"/>
    </w:rPr>
  </w:style>
  <w:style w:type="paragraph" w:styleId="Title">
    <w:name w:val="Title"/>
    <w:basedOn w:val="Normal"/>
    <w:link w:val="TitleChar"/>
    <w:uiPriority w:val="99"/>
    <w:qFormat/>
    <w:pPr>
      <w:widowControl w:val="0"/>
      <w:tabs>
        <w:tab w:val="num" w:pos="360"/>
      </w:tabs>
      <w:autoSpaceDE w:val="0"/>
      <w:autoSpaceDN w:val="0"/>
      <w:adjustRightInd w:val="0"/>
      <w:spacing w:after="120"/>
      <w:jc w:val="center"/>
    </w:pPr>
    <w:rPr>
      <w:rFonts w:ascii="Trebuchet MS" w:hAnsi="Trebuchet MS" w:cs="Trebuchet MS"/>
      <w:color w:val="000000"/>
      <w:sz w:val="36"/>
      <w:szCs w:val="36"/>
      <w:lang w:val="en-US" w:eastAsia="en-US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  <w:lang w:val="en-GB" w:eastAsia="en-GB"/>
    </w:rPr>
  </w:style>
  <w:style w:type="paragraph" w:styleId="BodyText3">
    <w:name w:val="Body Text 3"/>
    <w:basedOn w:val="Normal"/>
    <w:link w:val="BodyText3Char"/>
    <w:uiPriority w:val="99"/>
    <w:pPr>
      <w:numPr>
        <w:ilvl w:val="1"/>
      </w:numPr>
      <w:tabs>
        <w:tab w:val="num" w:pos="360"/>
      </w:tabs>
    </w:pPr>
    <w:rPr>
      <w:rFonts w:ascii="Arial" w:hAnsi="Arial" w:cs="Arial"/>
      <w:sz w:val="22"/>
      <w:szCs w:val="22"/>
      <w:lang w:val="en-US" w:eastAsia="en-US"/>
    </w:rPr>
  </w:style>
  <w:style w:type="character" w:customStyle="1" w:styleId="BodyText3Char">
    <w:name w:val="Body Text 3 Char"/>
    <w:link w:val="BodyText3"/>
    <w:uiPriority w:val="99"/>
    <w:rPr>
      <w:rFonts w:ascii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spacing w:line="276" w:lineRule="auto"/>
      <w:jc w:val="both"/>
    </w:pPr>
    <w:rPr>
      <w:rFonts w:ascii="Arial" w:hAnsi="Arial" w:cs="Arial"/>
      <w:sz w:val="22"/>
      <w:szCs w:val="22"/>
      <w:lang w:val="en-AU" w:eastAsia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num" w:pos="720"/>
        <w:tab w:val="center" w:pos="4153"/>
        <w:tab w:val="right" w:pos="8306"/>
      </w:tabs>
      <w:spacing w:after="120"/>
      <w:ind w:left="360" w:hanging="360"/>
      <w:jc w:val="both"/>
    </w:pPr>
    <w:rPr>
      <w:rFonts w:ascii="Trebuchet MS" w:hAnsi="Trebuchet MS" w:cs="Trebuchet MS"/>
      <w:sz w:val="20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msRmn 12pt" w:hAnsi="TmsRmn 12pt" w:cs="TmsRmn 12pt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color w:val="0000FF"/>
      <w:sz w:val="22"/>
      <w:szCs w:val="22"/>
    </w:rPr>
  </w:style>
  <w:style w:type="character" w:customStyle="1" w:styleId="BodyText2Char">
    <w:name w:val="Body Text 2 Char"/>
    <w:link w:val="BodyText2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D743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6D3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4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 w:eastAsia="en-US"/>
    </w:rPr>
  </w:style>
  <w:style w:type="paragraph" w:customStyle="1" w:styleId="dotpointforjdtemplate">
    <w:name w:val="dot point for jd template"/>
    <w:basedOn w:val="Normal"/>
    <w:qFormat/>
    <w:rsid w:val="00046D33"/>
    <w:pPr>
      <w:numPr>
        <w:numId w:val="26"/>
      </w:numPr>
      <w:tabs>
        <w:tab w:val="clear" w:pos="720"/>
        <w:tab w:val="num" w:pos="317"/>
        <w:tab w:val="left" w:pos="601"/>
      </w:tabs>
      <w:ind w:left="317" w:hanging="283"/>
    </w:pPr>
    <w:rPr>
      <w:rFonts w:ascii="Arial" w:eastAsia="Cambria" w:hAnsi="Arial"/>
      <w:sz w:val="22"/>
      <w:lang w:val="en-AU" w:eastAsia="en-US"/>
    </w:rPr>
  </w:style>
  <w:style w:type="paragraph" w:customStyle="1" w:styleId="Tablebullets">
    <w:name w:val="Table bullets"/>
    <w:basedOn w:val="Normal"/>
    <w:rsid w:val="00046D33"/>
    <w:pPr>
      <w:numPr>
        <w:numId w:val="27"/>
      </w:numPr>
      <w:spacing w:after="60" w:line="280" w:lineRule="atLeast"/>
    </w:pPr>
    <w:rPr>
      <w:rFonts w:ascii="Verdana" w:hAnsi="Verdana"/>
      <w:sz w:val="18"/>
      <w:szCs w:val="20"/>
      <w:lang w:val="en-NZ" w:eastAsia="en-US"/>
    </w:rPr>
  </w:style>
  <w:style w:type="paragraph" w:customStyle="1" w:styleId="nol1">
    <w:name w:val="nol1"/>
    <w:basedOn w:val="Normal"/>
    <w:rsid w:val="00046D3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726"/>
    <w:rPr>
      <w:rFonts w:ascii="Tahoma" w:hAnsi="Tahoma" w:cs="Tahoma"/>
      <w:sz w:val="16"/>
      <w:szCs w:val="16"/>
      <w:lang w:val="en-GB" w:eastAsia="en-GB"/>
    </w:rPr>
  </w:style>
  <w:style w:type="paragraph" w:customStyle="1" w:styleId="paragraph">
    <w:name w:val="paragraph"/>
    <w:basedOn w:val="Normal"/>
    <w:rsid w:val="003B5F88"/>
    <w:rPr>
      <w:lang w:val="en-NZ" w:eastAsia="en-NZ"/>
    </w:rPr>
  </w:style>
  <w:style w:type="character" w:customStyle="1" w:styleId="normaltextrun1">
    <w:name w:val="normaltextrun1"/>
    <w:basedOn w:val="DefaultParagraphFont"/>
    <w:rsid w:val="003B5F88"/>
  </w:style>
  <w:style w:type="character" w:customStyle="1" w:styleId="eop">
    <w:name w:val="eop"/>
    <w:basedOn w:val="DefaultParagraphFont"/>
    <w:rsid w:val="003B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7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7234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17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36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93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68853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9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4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21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585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48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54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225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505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04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1315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48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kforce.ac.n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7CC73EF4044EAA577C91BEED5930" ma:contentTypeVersion="9" ma:contentTypeDescription="Create a new document." ma:contentTypeScope="" ma:versionID="cf109b0fc2a98712df9e6c954e694f10">
  <xsd:schema xmlns:xsd="http://www.w3.org/2001/XMLSchema" xmlns:xs="http://www.w3.org/2001/XMLSchema" xmlns:p="http://schemas.microsoft.com/office/2006/metadata/properties" xmlns:ns2="685909d6-9521-4be5-b27b-27f550174859" xmlns:ns3="222351cb-49db-45d6-b811-dfa5cd7c1dfb" targetNamespace="http://schemas.microsoft.com/office/2006/metadata/properties" ma:root="true" ma:fieldsID="153bbcaf19cbea72af12ce61f3ec0043" ns2:_="" ns3:_="">
    <xsd:import namespace="685909d6-9521-4be5-b27b-27f550174859"/>
    <xsd:import namespace="222351cb-49db-45d6-b811-dfa5cd7c1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09d6-9521-4be5-b27b-27f55017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351cb-49db-45d6-b811-dfa5cd7c1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FF11-FEEA-4259-A732-E453D28B7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D60A6-6FC0-4898-A7AF-385C13910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909d6-9521-4be5-b27b-27f550174859"/>
    <ds:schemaRef ds:uri="222351cb-49db-45d6-b811-dfa5cd7c1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68E28-DD83-4454-B4D2-3441590D3736}">
  <ds:schemaRefs>
    <ds:schemaRef ds:uri="http://purl.org/dc/terms/"/>
    <ds:schemaRef ds:uri="http://www.w3.org/XML/1998/namespace"/>
    <ds:schemaRef ds:uri="http://schemas.microsoft.com/office/infopath/2007/PartnerControls"/>
    <ds:schemaRef ds:uri="685909d6-9521-4be5-b27b-27f550174859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22351cb-49db-45d6-b811-dfa5cd7c1d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6A1D9E-44E7-4AB1-A81C-3241DEE5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Development Ltd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Megan Hobden</cp:lastModifiedBy>
  <cp:revision>7</cp:revision>
  <cp:lastPrinted>2021-06-09T02:04:00Z</cp:lastPrinted>
  <dcterms:created xsi:type="dcterms:W3CDTF">2021-06-09T02:55:00Z</dcterms:created>
  <dcterms:modified xsi:type="dcterms:W3CDTF">2021-06-09T21:13:00Z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0x0101002CAF7CC73EF4044EAA577C91BEED5930</vt:lpwstr>
  </property>
</Properties>
</file>